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D4" w:rsidRPr="003B5166" w:rsidRDefault="00A220D4" w:rsidP="000C06F1">
      <w:pPr>
        <w:jc w:val="center"/>
        <w:rPr>
          <w:rFonts w:ascii="Arial" w:hAnsi="Arial" w:cs="Arial"/>
          <w:b/>
          <w:sz w:val="28"/>
          <w:szCs w:val="28"/>
        </w:rPr>
      </w:pPr>
      <w:r w:rsidRPr="003B5166">
        <w:rPr>
          <w:rFonts w:ascii="Arial" w:hAnsi="Arial" w:cs="Arial"/>
          <w:b/>
          <w:sz w:val="28"/>
          <w:szCs w:val="28"/>
        </w:rPr>
        <w:t>Texas Nature Trackers</w:t>
      </w:r>
    </w:p>
    <w:p w:rsidR="00A220D4" w:rsidRPr="009D1E25" w:rsidRDefault="00A220D4" w:rsidP="003B5166">
      <w:pPr>
        <w:pStyle w:val="NormalWeb"/>
        <w:shd w:val="clear" w:color="auto" w:fill="FFFFFF"/>
        <w:spacing w:line="360" w:lineRule="auto"/>
        <w:rPr>
          <w:rFonts w:ascii="Arial" w:hAnsi="Arial" w:cs="Arial"/>
          <w:color w:val="000000"/>
          <w:sz w:val="20"/>
          <w:szCs w:val="20"/>
        </w:rPr>
      </w:pPr>
      <w:r w:rsidRPr="009D1E25">
        <w:rPr>
          <w:rFonts w:ascii="Arial" w:hAnsi="Arial" w:cs="Arial"/>
          <w:color w:val="000000"/>
          <w:sz w:val="20"/>
          <w:szCs w:val="20"/>
        </w:rPr>
        <w:t xml:space="preserve">More than ever, people are interested in watching and learning about Texas wildlife. Texas Parks and Wildlife Department, along with other partners, offers Texans the opportunity to do just that while making valuable contributions to the conservation of animal and plant species in the state. Texas Nature Trackers, associated with the </w:t>
      </w:r>
      <w:hyperlink r:id="rId5" w:history="1">
        <w:r w:rsidRPr="00C5461E">
          <w:rPr>
            <w:rFonts w:ascii="Arial" w:hAnsi="Arial" w:cs="Arial"/>
            <w:bCs/>
            <w:sz w:val="20"/>
            <w:szCs w:val="20"/>
          </w:rPr>
          <w:t>Texas Master Naturalist Program</w:t>
        </w:r>
      </w:hyperlink>
      <w:r w:rsidRPr="009D1E25">
        <w:rPr>
          <w:rFonts w:ascii="Arial" w:hAnsi="Arial" w:cs="Arial"/>
          <w:color w:val="000000"/>
          <w:sz w:val="20"/>
          <w:szCs w:val="20"/>
        </w:rPr>
        <w:t>, is a citizen-science monitoring effort designed to involve volunteers of all ages and interest levels in gathering scientific data on species of concern in Texas.</w:t>
      </w:r>
    </w:p>
    <w:p w:rsidR="00A220D4" w:rsidRDefault="00A220D4" w:rsidP="003B5166">
      <w:pPr>
        <w:pStyle w:val="NormalWeb"/>
        <w:shd w:val="clear" w:color="auto" w:fill="FFFFFF"/>
        <w:spacing w:line="360" w:lineRule="auto"/>
        <w:rPr>
          <w:rFonts w:ascii="Arial" w:hAnsi="Arial" w:cs="Arial"/>
          <w:color w:val="000000"/>
          <w:sz w:val="20"/>
          <w:szCs w:val="20"/>
        </w:rPr>
      </w:pPr>
      <w:r w:rsidRPr="009D1E25">
        <w:rPr>
          <w:rFonts w:ascii="Arial" w:hAnsi="Arial" w:cs="Arial"/>
          <w:color w:val="000000"/>
          <w:sz w:val="20"/>
          <w:szCs w:val="20"/>
        </w:rPr>
        <w:t>Through Texas Nature Trackers projects, you can learn how to gather data about various species found on public lands or on your own property. Collected data is sent to biologists who use the information to gain a better understanding of the status and management needs of various species. The goal of the program is to enable long-term conservation of these species and appreciation among Texas citizens.</w:t>
      </w:r>
    </w:p>
    <w:p w:rsidR="00224F45" w:rsidRPr="003B5166" w:rsidRDefault="00224F45" w:rsidP="000C06F1">
      <w:pPr>
        <w:pStyle w:val="NormalWeb"/>
        <w:shd w:val="clear" w:color="auto" w:fill="FFFFFF"/>
        <w:spacing w:line="360" w:lineRule="atLeast"/>
        <w:jc w:val="center"/>
        <w:rPr>
          <w:rFonts w:ascii="Arial" w:hAnsi="Arial" w:cs="Arial"/>
          <w:b/>
          <w:color w:val="000000"/>
          <w:sz w:val="28"/>
          <w:szCs w:val="28"/>
        </w:rPr>
      </w:pPr>
      <w:r w:rsidRPr="003B5166">
        <w:rPr>
          <w:rFonts w:ascii="Arial" w:hAnsi="Arial" w:cs="Arial"/>
          <w:b/>
          <w:color w:val="000000"/>
          <w:sz w:val="28"/>
          <w:szCs w:val="28"/>
        </w:rPr>
        <w:t>Texas Hummingbird Round-Up</w:t>
      </w:r>
    </w:p>
    <w:p w:rsidR="00224F45" w:rsidRPr="00224F45" w:rsidRDefault="00224F45" w:rsidP="00224F45">
      <w:pPr>
        <w:shd w:val="clear" w:color="auto" w:fill="FFFFFF"/>
        <w:spacing w:before="100" w:beforeAutospacing="1" w:after="100" w:afterAutospacing="1" w:line="360" w:lineRule="atLeast"/>
        <w:rPr>
          <w:rFonts w:ascii="Arial" w:eastAsia="Times New Roman" w:hAnsi="Arial" w:cs="Arial"/>
          <w:color w:val="000000"/>
          <w:sz w:val="20"/>
          <w:szCs w:val="20"/>
        </w:rPr>
      </w:pPr>
      <w:r w:rsidRPr="00224F45">
        <w:rPr>
          <w:rFonts w:ascii="Arial" w:eastAsia="Times New Roman" w:hAnsi="Arial" w:cs="Arial"/>
          <w:color w:val="000000"/>
          <w:sz w:val="20"/>
          <w:szCs w:val="20"/>
        </w:rPr>
        <w:t xml:space="preserve">Saddle up, folks, </w:t>
      </w:r>
      <w:proofErr w:type="gramStart"/>
      <w:r w:rsidRPr="00224F45">
        <w:rPr>
          <w:rFonts w:ascii="Arial" w:eastAsia="Times New Roman" w:hAnsi="Arial" w:cs="Arial"/>
          <w:color w:val="000000"/>
          <w:sz w:val="20"/>
          <w:szCs w:val="20"/>
        </w:rPr>
        <w:t>it's</w:t>
      </w:r>
      <w:proofErr w:type="gramEnd"/>
      <w:r w:rsidRPr="00224F45">
        <w:rPr>
          <w:rFonts w:ascii="Arial" w:eastAsia="Times New Roman" w:hAnsi="Arial" w:cs="Arial"/>
          <w:color w:val="000000"/>
          <w:sz w:val="20"/>
          <w:szCs w:val="20"/>
        </w:rPr>
        <w:t xml:space="preserve"> roundup time! Join Texas Parks and Wildlife Department and Texans around the state in a hummingbird survey. Your participation. </w:t>
      </w:r>
      <w:proofErr w:type="gramStart"/>
      <w:r w:rsidRPr="00224F45">
        <w:rPr>
          <w:rFonts w:ascii="Arial" w:eastAsia="Times New Roman" w:hAnsi="Arial" w:cs="Arial"/>
          <w:color w:val="000000"/>
          <w:sz w:val="20"/>
          <w:szCs w:val="20"/>
        </w:rPr>
        <w:t>along</w:t>
      </w:r>
      <w:proofErr w:type="gramEnd"/>
      <w:r w:rsidRPr="00224F45">
        <w:rPr>
          <w:rFonts w:ascii="Arial" w:eastAsia="Times New Roman" w:hAnsi="Arial" w:cs="Arial"/>
          <w:color w:val="000000"/>
          <w:sz w:val="20"/>
          <w:szCs w:val="20"/>
        </w:rPr>
        <w:t xml:space="preserve"> with that of other Texans, will help us to determine more about range, distribution, favored sites and feeding habits of hummingbirds. The survey is also a way to share information about their natural history. Information collected from the Texas Hummingbird Roundup will provide more insight on conservation and habitat needs for these wonderful birds.</w:t>
      </w:r>
    </w:p>
    <w:p w:rsidR="00224F45" w:rsidRDefault="00224F45" w:rsidP="00224F45">
      <w:pPr>
        <w:shd w:val="clear" w:color="auto" w:fill="FFFFFF"/>
        <w:spacing w:before="100" w:beforeAutospacing="1" w:after="100" w:afterAutospacing="1" w:line="360" w:lineRule="atLeast"/>
        <w:rPr>
          <w:rFonts w:ascii="Arial" w:eastAsia="Times New Roman" w:hAnsi="Arial" w:cs="Arial"/>
          <w:color w:val="000000"/>
          <w:sz w:val="20"/>
          <w:szCs w:val="20"/>
        </w:rPr>
      </w:pPr>
      <w:r w:rsidRPr="00224F45">
        <w:rPr>
          <w:rFonts w:ascii="Arial" w:eastAsia="Times New Roman" w:hAnsi="Arial" w:cs="Arial"/>
          <w:color w:val="000000"/>
          <w:sz w:val="20"/>
          <w:szCs w:val="20"/>
        </w:rPr>
        <w:t>Participating in the Texas Hummingbird Roundup is easy. You may purchase a packet containing the survey sheet, as well as informative materials including feeder maintenance tips, a Quick Reference Guide to Texas Hummingbirds, and other related birding materials.</w:t>
      </w:r>
    </w:p>
    <w:p w:rsidR="002E3D11" w:rsidRPr="00224F45" w:rsidRDefault="002E3D11" w:rsidP="002E3D11">
      <w:pPr>
        <w:pStyle w:val="NormalWeb"/>
        <w:shd w:val="clear" w:color="auto" w:fill="FFFFFF"/>
        <w:spacing w:line="360" w:lineRule="atLeast"/>
        <w:rPr>
          <w:rStyle w:val="Hyperlink"/>
          <w:rFonts w:ascii="Arial" w:eastAsiaTheme="minorHAnsi" w:hAnsi="Arial" w:cs="Arial"/>
          <w:sz w:val="20"/>
          <w:szCs w:val="20"/>
        </w:rPr>
      </w:pPr>
      <w:r w:rsidRPr="002C1923">
        <w:rPr>
          <w:rFonts w:ascii="Arial" w:hAnsi="Arial" w:cs="Arial"/>
          <w:color w:val="000000"/>
          <w:sz w:val="20"/>
          <w:szCs w:val="20"/>
        </w:rPr>
        <w:t>See the TPWD web site for complete details and additional information</w:t>
      </w:r>
      <w:r>
        <w:rPr>
          <w:rFonts w:ascii="Arial" w:hAnsi="Arial" w:cs="Arial"/>
          <w:color w:val="000000"/>
          <w:sz w:val="20"/>
          <w:szCs w:val="20"/>
        </w:rPr>
        <w:t xml:space="preserve">: </w:t>
      </w:r>
      <w:r w:rsidRPr="00224F45">
        <w:rPr>
          <w:rStyle w:val="Hyperlink"/>
          <w:rFonts w:ascii="Arial" w:eastAsiaTheme="minorHAnsi" w:hAnsi="Arial" w:cs="Arial"/>
          <w:sz w:val="20"/>
          <w:szCs w:val="20"/>
        </w:rPr>
        <w:t>http://www.tpwd.state.tx.us/huntwild/wild/wildlife_diversity/texas_nature_trackers/hummingbird_roundup/</w:t>
      </w:r>
    </w:p>
    <w:p w:rsidR="002E3D11" w:rsidRPr="00A220D4" w:rsidRDefault="002E3D11" w:rsidP="00A220D4">
      <w:pPr>
        <w:pStyle w:val="NormalWeb"/>
        <w:shd w:val="clear" w:color="auto" w:fill="FFFFFF"/>
        <w:spacing w:line="276" w:lineRule="auto"/>
        <w:rPr>
          <w:rFonts w:ascii="Arial" w:hAnsi="Arial" w:cs="Arial"/>
          <w:b/>
          <w:color w:val="000000"/>
          <w:sz w:val="20"/>
          <w:szCs w:val="20"/>
        </w:rPr>
      </w:pPr>
      <w:r w:rsidRPr="00A220D4">
        <w:rPr>
          <w:rFonts w:ascii="Arial" w:hAnsi="Arial" w:cs="Arial"/>
          <w:b/>
          <w:color w:val="000000"/>
          <w:sz w:val="20"/>
          <w:szCs w:val="20"/>
        </w:rPr>
        <w:t>Requirements for Texas Master Naturalist Elm Fork Chapter approved Service Hours:</w:t>
      </w:r>
    </w:p>
    <w:p w:rsidR="002E3D11" w:rsidRDefault="002E3D11" w:rsidP="00A220D4">
      <w:pPr>
        <w:pStyle w:val="NormalWeb"/>
        <w:numPr>
          <w:ilvl w:val="0"/>
          <w:numId w:val="4"/>
        </w:numPr>
        <w:shd w:val="clear" w:color="auto" w:fill="FFFFFF"/>
        <w:spacing w:line="276" w:lineRule="auto"/>
        <w:rPr>
          <w:rFonts w:ascii="Arial" w:hAnsi="Arial" w:cs="Arial"/>
          <w:color w:val="000000"/>
          <w:sz w:val="20"/>
          <w:szCs w:val="20"/>
        </w:rPr>
      </w:pPr>
      <w:r>
        <w:rPr>
          <w:rFonts w:ascii="Arial" w:hAnsi="Arial" w:cs="Arial"/>
          <w:color w:val="000000"/>
          <w:sz w:val="20"/>
          <w:szCs w:val="20"/>
        </w:rPr>
        <w:t xml:space="preserve">Attend a TPWD sponsored/approved workshop. For a workshop calendar, see the web site: </w:t>
      </w:r>
      <w:r w:rsidRPr="005A24C0">
        <w:rPr>
          <w:rStyle w:val="Hyperlink"/>
          <w:rFonts w:ascii="Arial" w:hAnsi="Arial" w:cs="Arial"/>
          <w:sz w:val="20"/>
          <w:szCs w:val="20"/>
        </w:rPr>
        <w:t>http://www.tpwd.state.tx.us/huntwild/wild/wildlife_diversity/texas_nature_trackers/workshops/</w:t>
      </w:r>
    </w:p>
    <w:p w:rsidR="002E3D11" w:rsidRDefault="002E3D11" w:rsidP="00A220D4">
      <w:pPr>
        <w:pStyle w:val="NormalWeb"/>
        <w:numPr>
          <w:ilvl w:val="0"/>
          <w:numId w:val="4"/>
        </w:numPr>
        <w:shd w:val="clear" w:color="auto" w:fill="FFFFFF"/>
        <w:spacing w:line="276" w:lineRule="auto"/>
        <w:rPr>
          <w:rFonts w:ascii="Arial" w:hAnsi="Arial" w:cs="Arial"/>
          <w:color w:val="000000"/>
          <w:sz w:val="20"/>
          <w:szCs w:val="20"/>
        </w:rPr>
      </w:pPr>
      <w:r>
        <w:rPr>
          <w:rFonts w:ascii="Arial" w:hAnsi="Arial" w:cs="Arial"/>
          <w:color w:val="000000"/>
          <w:sz w:val="20"/>
          <w:szCs w:val="20"/>
        </w:rPr>
        <w:t xml:space="preserve">Register with TPWD as required </w:t>
      </w:r>
    </w:p>
    <w:p w:rsidR="002E3D11" w:rsidRDefault="002E3D11" w:rsidP="00A220D4">
      <w:pPr>
        <w:pStyle w:val="NormalWeb"/>
        <w:numPr>
          <w:ilvl w:val="0"/>
          <w:numId w:val="4"/>
        </w:numPr>
        <w:shd w:val="clear" w:color="auto" w:fill="FFFFFF"/>
        <w:spacing w:line="276" w:lineRule="auto"/>
        <w:rPr>
          <w:rFonts w:ascii="Arial" w:hAnsi="Arial" w:cs="Arial"/>
          <w:color w:val="000000"/>
          <w:sz w:val="20"/>
          <w:szCs w:val="20"/>
        </w:rPr>
      </w:pPr>
      <w:r>
        <w:rPr>
          <w:rFonts w:ascii="Arial" w:hAnsi="Arial" w:cs="Arial"/>
          <w:color w:val="000000"/>
          <w:sz w:val="20"/>
          <w:szCs w:val="20"/>
        </w:rPr>
        <w:t>Notify the Project Manager of participation</w:t>
      </w:r>
    </w:p>
    <w:p w:rsidR="002E3D11" w:rsidRDefault="002E3D11" w:rsidP="00A220D4">
      <w:pPr>
        <w:pStyle w:val="NormalWeb"/>
        <w:numPr>
          <w:ilvl w:val="0"/>
          <w:numId w:val="4"/>
        </w:numPr>
        <w:shd w:val="clear" w:color="auto" w:fill="FFFFFF"/>
        <w:spacing w:line="276" w:lineRule="auto"/>
        <w:rPr>
          <w:rFonts w:ascii="Arial" w:hAnsi="Arial" w:cs="Arial"/>
          <w:color w:val="000000"/>
          <w:sz w:val="20"/>
          <w:szCs w:val="20"/>
        </w:rPr>
      </w:pPr>
      <w:r>
        <w:rPr>
          <w:rFonts w:ascii="Arial" w:hAnsi="Arial" w:cs="Arial"/>
          <w:color w:val="000000"/>
          <w:sz w:val="20"/>
          <w:szCs w:val="20"/>
        </w:rPr>
        <w:t>Send completed forms to both TPWD and the Project Manager</w:t>
      </w:r>
    </w:p>
    <w:p w:rsidR="00A220D4" w:rsidRDefault="00A220D4" w:rsidP="003B5166">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 xml:space="preserve">Project Number: </w:t>
      </w:r>
      <w:r w:rsidR="000C06F1">
        <w:rPr>
          <w:rFonts w:ascii="Arial" w:hAnsi="Arial" w:cs="Arial"/>
          <w:color w:val="000000"/>
          <w:sz w:val="20"/>
          <w:szCs w:val="20"/>
        </w:rPr>
        <w:t>P-130217</w:t>
      </w:r>
    </w:p>
    <w:p w:rsidR="009D1E25" w:rsidRPr="00FC5080" w:rsidRDefault="00A220D4" w:rsidP="00287019">
      <w:pPr>
        <w:shd w:val="clear" w:color="auto" w:fill="FFFFFF"/>
        <w:spacing w:before="100" w:beforeAutospacing="1" w:after="100" w:afterAutospacing="1" w:line="240" w:lineRule="auto"/>
        <w:ind w:firstLine="720"/>
        <w:rPr>
          <w:rStyle w:val="Hyperlink"/>
          <w:rFonts w:ascii="Arial" w:eastAsia="Times New Roman" w:hAnsi="Arial" w:cs="Arial"/>
          <w:sz w:val="20"/>
          <w:szCs w:val="20"/>
        </w:rPr>
      </w:pPr>
      <w:bookmarkStart w:id="0" w:name="_GoBack"/>
      <w:bookmarkEnd w:id="0"/>
      <w:r w:rsidRPr="003B5166">
        <w:rPr>
          <w:rFonts w:ascii="Arial" w:hAnsi="Arial" w:cs="Arial"/>
          <w:color w:val="000000"/>
          <w:sz w:val="20"/>
          <w:szCs w:val="20"/>
        </w:rPr>
        <w:t xml:space="preserve">Project Manager: Jeanne Erickson </w:t>
      </w:r>
      <w:r w:rsidRPr="003B5166">
        <w:rPr>
          <w:rFonts w:ascii="Arial" w:hAnsi="Arial" w:cs="Arial"/>
          <w:color w:val="000000"/>
          <w:sz w:val="20"/>
          <w:szCs w:val="20"/>
        </w:rPr>
        <w:tab/>
        <w:t>email:</w:t>
      </w:r>
      <w:r w:rsidR="00FC5080">
        <w:rPr>
          <w:rFonts w:ascii="Arial" w:hAnsi="Arial" w:cs="Arial"/>
          <w:color w:val="000000"/>
          <w:sz w:val="20"/>
          <w:szCs w:val="20"/>
        </w:rPr>
        <w:t xml:space="preserve"> </w:t>
      </w:r>
      <w:r w:rsidR="00C5461E">
        <w:rPr>
          <w:rStyle w:val="Hyperlink"/>
          <w:rFonts w:ascii="Arial" w:hAnsi="Arial" w:cs="Arial"/>
          <w:sz w:val="20"/>
          <w:szCs w:val="20"/>
        </w:rPr>
        <w:t>EFCjerick@aol.com</w:t>
      </w:r>
    </w:p>
    <w:sectPr w:rsidR="009D1E25" w:rsidRPr="00FC5080" w:rsidSect="003B5166">
      <w:pgSz w:w="12240" w:h="15840"/>
      <w:pgMar w:top="1170" w:right="99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1C"/>
    <w:multiLevelType w:val="hybridMultilevel"/>
    <w:tmpl w:val="5296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344B2"/>
    <w:multiLevelType w:val="hybridMultilevel"/>
    <w:tmpl w:val="2ED2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80CB8"/>
    <w:multiLevelType w:val="hybridMultilevel"/>
    <w:tmpl w:val="50D6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B7962"/>
    <w:multiLevelType w:val="hybridMultilevel"/>
    <w:tmpl w:val="4A14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3708C"/>
    <w:multiLevelType w:val="hybridMultilevel"/>
    <w:tmpl w:val="E788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72463"/>
    <w:multiLevelType w:val="hybridMultilevel"/>
    <w:tmpl w:val="39087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954843"/>
    <w:multiLevelType w:val="hybridMultilevel"/>
    <w:tmpl w:val="5296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F5"/>
    <w:rsid w:val="000C06F1"/>
    <w:rsid w:val="001A3B51"/>
    <w:rsid w:val="00224F45"/>
    <w:rsid w:val="00287019"/>
    <w:rsid w:val="002C1923"/>
    <w:rsid w:val="002E3D11"/>
    <w:rsid w:val="003B5166"/>
    <w:rsid w:val="005A24C0"/>
    <w:rsid w:val="00676AAF"/>
    <w:rsid w:val="0072717C"/>
    <w:rsid w:val="009D1E25"/>
    <w:rsid w:val="00A220D4"/>
    <w:rsid w:val="00AF0C1A"/>
    <w:rsid w:val="00C5461E"/>
    <w:rsid w:val="00E416DF"/>
    <w:rsid w:val="00FB7CF5"/>
    <w:rsid w:val="00FC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7AADC-CB41-456D-954F-AA42600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E25"/>
    <w:rPr>
      <w:color w:val="0000FF" w:themeColor="hyperlink"/>
      <w:u w:val="single"/>
    </w:rPr>
  </w:style>
  <w:style w:type="paragraph" w:styleId="NormalWeb">
    <w:name w:val="Normal (Web)"/>
    <w:basedOn w:val="Normal"/>
    <w:uiPriority w:val="99"/>
    <w:unhideWhenUsed/>
    <w:rsid w:val="009D1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E25"/>
    <w:rPr>
      <w:b/>
      <w:bCs/>
    </w:rPr>
  </w:style>
  <w:style w:type="paragraph" w:styleId="BalloonText">
    <w:name w:val="Balloon Text"/>
    <w:basedOn w:val="Normal"/>
    <w:link w:val="BalloonTextChar"/>
    <w:uiPriority w:val="99"/>
    <w:semiHidden/>
    <w:unhideWhenUsed/>
    <w:rsid w:val="0022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45"/>
    <w:rPr>
      <w:rFonts w:ascii="Tahoma" w:hAnsi="Tahoma" w:cs="Tahoma"/>
      <w:sz w:val="16"/>
      <w:szCs w:val="16"/>
    </w:rPr>
  </w:style>
  <w:style w:type="paragraph" w:styleId="ListParagraph">
    <w:name w:val="List Paragraph"/>
    <w:basedOn w:val="Normal"/>
    <w:uiPriority w:val="34"/>
    <w:qFormat/>
    <w:rsid w:val="002E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0682">
      <w:bodyDiv w:val="1"/>
      <w:marLeft w:val="0"/>
      <w:marRight w:val="0"/>
      <w:marTop w:val="0"/>
      <w:marBottom w:val="0"/>
      <w:divBdr>
        <w:top w:val="none" w:sz="0" w:space="0" w:color="auto"/>
        <w:left w:val="none" w:sz="0" w:space="0" w:color="auto"/>
        <w:bottom w:val="none" w:sz="0" w:space="0" w:color="auto"/>
        <w:right w:val="none" w:sz="0" w:space="0" w:color="auto"/>
      </w:divBdr>
      <w:divsChild>
        <w:div w:id="200477470">
          <w:marLeft w:val="0"/>
          <w:marRight w:val="0"/>
          <w:marTop w:val="0"/>
          <w:marBottom w:val="0"/>
          <w:divBdr>
            <w:top w:val="none" w:sz="0" w:space="0" w:color="auto"/>
            <w:left w:val="none" w:sz="0" w:space="0" w:color="auto"/>
            <w:bottom w:val="none" w:sz="0" w:space="0" w:color="auto"/>
            <w:right w:val="none" w:sz="0" w:space="0" w:color="auto"/>
          </w:divBdr>
          <w:divsChild>
            <w:div w:id="754668213">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125562633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99">
          <w:marLeft w:val="0"/>
          <w:marRight w:val="0"/>
          <w:marTop w:val="450"/>
          <w:marBottom w:val="450"/>
          <w:divBdr>
            <w:top w:val="none" w:sz="0" w:space="0" w:color="auto"/>
            <w:left w:val="none" w:sz="0" w:space="0" w:color="auto"/>
            <w:bottom w:val="none" w:sz="0" w:space="0" w:color="auto"/>
            <w:right w:val="none" w:sz="0" w:space="0" w:color="auto"/>
          </w:divBdr>
          <w:divsChild>
            <w:div w:id="1765567895">
              <w:marLeft w:val="450"/>
              <w:marRight w:val="0"/>
              <w:marTop w:val="0"/>
              <w:marBottom w:val="0"/>
              <w:divBdr>
                <w:top w:val="none" w:sz="0" w:space="0" w:color="auto"/>
                <w:left w:val="none" w:sz="0" w:space="0" w:color="auto"/>
                <w:bottom w:val="none" w:sz="0" w:space="0" w:color="auto"/>
                <w:right w:val="none" w:sz="0" w:space="0" w:color="auto"/>
              </w:divBdr>
              <w:divsChild>
                <w:div w:id="506217649">
                  <w:marLeft w:val="18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4912366">
      <w:bodyDiv w:val="1"/>
      <w:marLeft w:val="0"/>
      <w:marRight w:val="0"/>
      <w:marTop w:val="0"/>
      <w:marBottom w:val="0"/>
      <w:divBdr>
        <w:top w:val="none" w:sz="0" w:space="0" w:color="auto"/>
        <w:left w:val="none" w:sz="0" w:space="0" w:color="auto"/>
        <w:bottom w:val="none" w:sz="0" w:space="0" w:color="auto"/>
        <w:right w:val="none" w:sz="0" w:space="0" w:color="auto"/>
      </w:divBdr>
      <w:divsChild>
        <w:div w:id="404492965">
          <w:marLeft w:val="0"/>
          <w:marRight w:val="0"/>
          <w:marTop w:val="0"/>
          <w:marBottom w:val="0"/>
          <w:divBdr>
            <w:top w:val="none" w:sz="0" w:space="0" w:color="auto"/>
            <w:left w:val="none" w:sz="0" w:space="0" w:color="auto"/>
            <w:bottom w:val="none" w:sz="0" w:space="0" w:color="auto"/>
            <w:right w:val="none" w:sz="0" w:space="0" w:color="auto"/>
          </w:divBdr>
          <w:divsChild>
            <w:div w:id="965625438">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2024629464">
      <w:bodyDiv w:val="1"/>
      <w:marLeft w:val="0"/>
      <w:marRight w:val="0"/>
      <w:marTop w:val="0"/>
      <w:marBottom w:val="0"/>
      <w:divBdr>
        <w:top w:val="none" w:sz="0" w:space="0" w:color="auto"/>
        <w:left w:val="none" w:sz="0" w:space="0" w:color="auto"/>
        <w:bottom w:val="none" w:sz="0" w:space="0" w:color="auto"/>
        <w:right w:val="none" w:sz="0" w:space="0" w:color="auto"/>
      </w:divBdr>
      <w:divsChild>
        <w:div w:id="1358894541">
          <w:marLeft w:val="0"/>
          <w:marRight w:val="0"/>
          <w:marTop w:val="0"/>
          <w:marBottom w:val="0"/>
          <w:divBdr>
            <w:top w:val="none" w:sz="0" w:space="0" w:color="auto"/>
            <w:left w:val="none" w:sz="0" w:space="0" w:color="auto"/>
            <w:bottom w:val="none" w:sz="0" w:space="0" w:color="auto"/>
            <w:right w:val="none" w:sz="0" w:space="0" w:color="auto"/>
          </w:divBdr>
          <w:divsChild>
            <w:div w:id="1342778506">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2049838568">
      <w:bodyDiv w:val="1"/>
      <w:marLeft w:val="0"/>
      <w:marRight w:val="0"/>
      <w:marTop w:val="0"/>
      <w:marBottom w:val="0"/>
      <w:divBdr>
        <w:top w:val="none" w:sz="0" w:space="0" w:color="auto"/>
        <w:left w:val="none" w:sz="0" w:space="0" w:color="auto"/>
        <w:bottom w:val="none" w:sz="0" w:space="0" w:color="auto"/>
        <w:right w:val="none" w:sz="0" w:space="0" w:color="auto"/>
      </w:divBdr>
      <w:divsChild>
        <w:div w:id="1919289805">
          <w:marLeft w:val="0"/>
          <w:marRight w:val="0"/>
          <w:marTop w:val="0"/>
          <w:marBottom w:val="0"/>
          <w:divBdr>
            <w:top w:val="none" w:sz="0" w:space="0" w:color="auto"/>
            <w:left w:val="none" w:sz="0" w:space="0" w:color="auto"/>
            <w:bottom w:val="none" w:sz="0" w:space="0" w:color="auto"/>
            <w:right w:val="none" w:sz="0" w:space="0" w:color="auto"/>
          </w:divBdr>
          <w:divsChild>
            <w:div w:id="568267407">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wd.state.tx.us/huntwild/wild/wildlife_diversity/master_natura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HKS Inc.</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Jeanne</dc:creator>
  <cp:lastModifiedBy>FH01</cp:lastModifiedBy>
  <cp:revision>4</cp:revision>
  <cp:lastPrinted>2013-02-15T16:32:00Z</cp:lastPrinted>
  <dcterms:created xsi:type="dcterms:W3CDTF">2013-02-20T00:33:00Z</dcterms:created>
  <dcterms:modified xsi:type="dcterms:W3CDTF">2013-02-20T00:33:00Z</dcterms:modified>
</cp:coreProperties>
</file>