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65" w:rsidRDefault="00ED0065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  <w:t>Texas Long-nosed Snake</w:t>
      </w:r>
    </w:p>
    <w:p w:rsidR="00ED0065" w:rsidRDefault="00ED0065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Rhinocheilus lecontei tesselatus</w:t>
      </w:r>
    </w:p>
    <w:p w:rsidR="00ED0065" w:rsidRDefault="00ED0065">
      <w:pPr>
        <w:spacing w:after="0" w:line="240" w:lineRule="auto"/>
        <w:outlineLvl w:val="1"/>
        <w:rPr>
          <w:rFonts w:ascii="Times New Roman" w:hAnsi="Times New Roman" w:cs="Times New Roman"/>
          <w:color w:val="00B050"/>
        </w:rPr>
      </w:pP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noProof/>
          <w:color w:val="00B0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Rhinocheilus_lecontei_tessellatus.jpg" style="width:219.75pt;height:195pt;visibility:visible">
            <v:imagedata r:id="rId7" o:title=""/>
          </v:shape>
        </w:pict>
      </w:r>
      <w:r>
        <w:rPr>
          <w:rFonts w:ascii="Times New Roman" w:hAnsi="Times New Roman" w:cs="Times New Roman"/>
          <w:color w:val="00B050"/>
        </w:rPr>
        <w:t xml:space="preserve">                </w:t>
      </w:r>
      <w:r>
        <w:rPr>
          <w:rFonts w:ascii="Times New Roman" w:hAnsi="Times New Roman" w:cs="Times New Roman"/>
          <w:noProof/>
          <w:color w:val="00B050"/>
        </w:rPr>
        <w:pict>
          <v:shape id="Picture 1" o:spid="_x0000_i1026" type="#_x0000_t75" alt="Rhinocheilus lecontei head.jpg" style="width:198pt;height:143.25pt;visibility:visible">
            <v:imagedata r:id="rId8" o:title=""/>
          </v:shape>
        </w:pict>
      </w: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  <w:sz w:val="18"/>
          <w:szCs w:val="18"/>
        </w:rPr>
      </w:pPr>
      <w:r>
        <w:rPr>
          <w:rFonts w:ascii="Times New Roman" w:hAnsi="Times New Roman" w:cs="Times New Roman"/>
          <w:color w:val="00B050"/>
          <w:sz w:val="18"/>
          <w:szCs w:val="18"/>
        </w:rPr>
        <w:t>Source:  Wikipedia                                                                                                            Source:  Wikipedia</w:t>
      </w: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  <w:sz w:val="18"/>
          <w:szCs w:val="18"/>
        </w:rPr>
      </w:pP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  <w:sz w:val="18"/>
          <w:szCs w:val="18"/>
        </w:rPr>
      </w:pP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  <w:sz w:val="18"/>
          <w:szCs w:val="18"/>
        </w:rPr>
      </w:pP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</w:rPr>
        <w:sectPr w:rsidR="00ED0065">
          <w:headerReference w:type="default" r:id="rId9"/>
          <w:footerReference w:type="default" r:id="rId10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DESCRIPTION</w:t>
      </w:r>
    </w:p>
    <w:p w:rsidR="00ED0065" w:rsidRDefault="00ED006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Black, yellow-edged saddles alternate with red blotches, getting narrower until they come to blunt points on the belly.  Cream-colored and black spots dot the sides and obscure the main pattern.</w:t>
      </w:r>
    </w:p>
    <w:p w:rsidR="00ED0065" w:rsidRDefault="00ED006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Mostly black head tipped with long, pointed slightly upward-tilting red or pink snout, is speckled with yellow dots.</w:t>
      </w:r>
    </w:p>
    <w:p w:rsidR="00ED0065" w:rsidRDefault="00ED006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20 - 30 inches when full grown.</w:t>
      </w:r>
    </w:p>
    <w:p w:rsidR="00ED0065" w:rsidRDefault="00ED006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Non-venomous</w:t>
      </w: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LIFE CYCLE</w:t>
      </w:r>
    </w:p>
    <w:p w:rsidR="00ED0065" w:rsidRDefault="00ED006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Oviparous, laying clutches of 4-9 eggs in early summer</w:t>
      </w:r>
    </w:p>
    <w:p w:rsidR="00ED0065" w:rsidRDefault="00ED006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Eggs hatch in late summer, early fall</w:t>
      </w: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BEHAVIOR</w:t>
      </w:r>
    </w:p>
    <w:p w:rsidR="00ED0065" w:rsidRDefault="00ED00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Shy</w:t>
      </w:r>
    </w:p>
    <w:p w:rsidR="00ED0065" w:rsidRDefault="00ED00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Nocturnal</w:t>
      </w:r>
    </w:p>
    <w:p w:rsidR="00ED0065" w:rsidRDefault="00ED00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Burrowing </w:t>
      </w:r>
    </w:p>
    <w:p w:rsidR="00ED0065" w:rsidRDefault="00ED00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Defense consists of releasing a foul smelling musk, or blood from the cloaca (posterior vent)</w:t>
      </w: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HABITAT</w:t>
      </w:r>
    </w:p>
    <w:p w:rsidR="00ED0065" w:rsidRDefault="00ED006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Found over the western two-thirds of Texas</w:t>
      </w:r>
    </w:p>
    <w:p w:rsidR="00ED0065" w:rsidRDefault="00ED006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Prefers dry habitats with sandy to gravelly soils</w:t>
      </w: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FOOD</w:t>
      </w:r>
    </w:p>
    <w:p w:rsidR="00ED0065" w:rsidRDefault="00ED00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Lizards, amphibians</w:t>
      </w:r>
    </w:p>
    <w:p w:rsidR="00ED0065" w:rsidRDefault="00ED00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Sometimes smaller snakes</w:t>
      </w:r>
    </w:p>
    <w:p w:rsidR="00ED0065" w:rsidRDefault="00ED00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Infrequently, rodents</w:t>
      </w: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SOURCES</w:t>
      </w:r>
    </w:p>
    <w:p w:rsidR="00ED0065" w:rsidRDefault="00ED00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1" w:history="1">
        <w:r>
          <w:rPr>
            <w:rStyle w:val="Hyperlink"/>
            <w:color w:val="00B050"/>
          </w:rPr>
          <w:t>http://en.wikipedia.org/wiki/Rhinocheilus_lecontei_tessellatus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ED0065" w:rsidRDefault="00ED00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i/>
          <w:iCs/>
          <w:color w:val="00B050"/>
        </w:rPr>
        <w:t>Texas Snakes; A Field Guide</w:t>
      </w:r>
      <w:r>
        <w:rPr>
          <w:rFonts w:ascii="Times New Roman" w:hAnsi="Times New Roman" w:cs="Times New Roman"/>
          <w:color w:val="00B050"/>
        </w:rPr>
        <w:t>, James R. Dixon and John E. Werler, UT Press, Austin, 2005, pp.232-33.</w:t>
      </w:r>
    </w:p>
    <w:p w:rsidR="00ED0065" w:rsidRDefault="00ED00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2" w:history="1">
        <w:r>
          <w:rPr>
            <w:rStyle w:val="Hyperlink"/>
            <w:color w:val="00B050"/>
          </w:rPr>
          <w:t>http://www.birdsandherps.com/bvsnakes/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  <w:sectPr w:rsidR="00ED0065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ED0065" w:rsidRDefault="00ED0065">
      <w:pPr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sectPr w:rsidR="00ED0065" w:rsidSect="00ED0065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065" w:rsidRDefault="00ED00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ED0065" w:rsidRDefault="00ED00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65" w:rsidRDefault="00ED0065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August 2012 – J. Campbell</w:t>
    </w:r>
  </w:p>
  <w:p w:rsidR="00ED0065" w:rsidRDefault="00ED006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065" w:rsidRDefault="00ED00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ED0065" w:rsidRDefault="00ED00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65" w:rsidRDefault="00ED0065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El Camino Real Chapter of the Texas Master Naturalist Program</w:t>
    </w:r>
  </w:p>
  <w:p w:rsidR="00ED0065" w:rsidRDefault="00ED0065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The Nature of Milam County</w:t>
    </w:r>
  </w:p>
  <w:p w:rsidR="00ED0065" w:rsidRDefault="00ED006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71F"/>
    <w:multiLevelType w:val="hybridMultilevel"/>
    <w:tmpl w:val="4DD0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CC00C0"/>
    <w:multiLevelType w:val="hybridMultilevel"/>
    <w:tmpl w:val="CA3C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083F7A"/>
    <w:multiLevelType w:val="hybridMultilevel"/>
    <w:tmpl w:val="F674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4523E2"/>
    <w:multiLevelType w:val="hybridMultilevel"/>
    <w:tmpl w:val="AD3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C866FF"/>
    <w:multiLevelType w:val="hybridMultilevel"/>
    <w:tmpl w:val="265A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AE4A51"/>
    <w:multiLevelType w:val="hybridMultilevel"/>
    <w:tmpl w:val="7744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173EC3"/>
    <w:multiLevelType w:val="hybridMultilevel"/>
    <w:tmpl w:val="88C4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938571F"/>
    <w:multiLevelType w:val="hybridMultilevel"/>
    <w:tmpl w:val="F868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065"/>
    <w:rsid w:val="00ED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Comic Sans MS" w:hAnsi="Comic Sans MS" w:cs="Comic Sans MS"/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omic Sans MS" w:hAnsi="Comic Sans MS" w:cs="Comic Sans MS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rdsandherps.com/bvsnakes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Rhinocheilus_lecontei_tessellatu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196</Words>
  <Characters>1119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Long-nosed Snake</dc:title>
  <dc:subject/>
  <dc:creator>Jan</dc:creator>
  <cp:keywords/>
  <dc:description/>
  <cp:lastModifiedBy> </cp:lastModifiedBy>
  <cp:revision>2</cp:revision>
  <dcterms:created xsi:type="dcterms:W3CDTF">2012-11-24T01:09:00Z</dcterms:created>
  <dcterms:modified xsi:type="dcterms:W3CDTF">2012-11-24T01:09:00Z</dcterms:modified>
</cp:coreProperties>
</file>