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81" w:rsidRDefault="001425FB" w:rsidP="001425FB">
      <w:pPr>
        <w:jc w:val="center"/>
      </w:pPr>
      <w:bookmarkStart w:id="0" w:name="_GoBack"/>
      <w:bookmarkEnd w:id="0"/>
      <w:r w:rsidRPr="001425FB">
        <w:rPr>
          <w:noProof/>
        </w:rPr>
        <w:drawing>
          <wp:inline distT="0" distB="0" distL="0" distR="0">
            <wp:extent cx="2809875" cy="574414"/>
            <wp:effectExtent l="19050" t="0" r="9525" b="0"/>
            <wp:docPr id="1" name="Picture 1" descr="C:\Users\USER\Documents\logos\ECR-chapter-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s\ECR-chapter-hea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6" cy="5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FB" w:rsidRPr="001425FB" w:rsidRDefault="00A24736" w:rsidP="001425FB">
      <w:pPr>
        <w:pStyle w:val="NoSpacing"/>
        <w:jc w:val="center"/>
        <w:rPr>
          <w:b/>
          <w:i/>
          <w:color w:val="984806" w:themeColor="accent6" w:themeShade="80"/>
        </w:rPr>
      </w:pPr>
      <w:proofErr w:type="spellStart"/>
      <w:r>
        <w:rPr>
          <w:b/>
          <w:i/>
          <w:color w:val="984806" w:themeColor="accent6" w:themeShade="80"/>
          <w:highlight w:val="yellow"/>
        </w:rPr>
        <w:t>Floridus</w:t>
      </w:r>
      <w:proofErr w:type="spellEnd"/>
      <w:r>
        <w:rPr>
          <w:b/>
          <w:i/>
          <w:color w:val="984806" w:themeColor="accent6" w:themeShade="80"/>
          <w:highlight w:val="yellow"/>
        </w:rPr>
        <w:t xml:space="preserve"> </w:t>
      </w:r>
      <w:proofErr w:type="spellStart"/>
      <w:r>
        <w:rPr>
          <w:b/>
          <w:i/>
          <w:color w:val="984806" w:themeColor="accent6" w:themeShade="80"/>
          <w:highlight w:val="yellow"/>
        </w:rPr>
        <w:t>m</w:t>
      </w:r>
      <w:r w:rsidR="001425FB" w:rsidRPr="001425FB">
        <w:rPr>
          <w:b/>
          <w:i/>
          <w:color w:val="984806" w:themeColor="accent6" w:themeShade="80"/>
          <w:highlight w:val="yellow"/>
        </w:rPr>
        <w:t>ilamexa</w:t>
      </w:r>
      <w:proofErr w:type="spellEnd"/>
    </w:p>
    <w:p w:rsidR="001425FB" w:rsidRDefault="00047394" w:rsidP="001425FB">
      <w:pPr>
        <w:jc w:val="center"/>
        <w:rPr>
          <w:rFonts w:cs="Tahoma"/>
          <w:color w:val="632423" w:themeColor="accent2" w:themeShade="80"/>
          <w:sz w:val="18"/>
          <w:szCs w:val="18"/>
        </w:rPr>
      </w:pPr>
      <w:r>
        <w:rPr>
          <w:rFonts w:cs="Tahoma"/>
          <w:color w:val="632423" w:themeColor="accent2" w:themeShade="80"/>
          <w:sz w:val="18"/>
          <w:szCs w:val="18"/>
        </w:rPr>
        <w:t>March 10</w:t>
      </w:r>
      <w:r w:rsidR="001425FB">
        <w:rPr>
          <w:rFonts w:cs="Tahoma"/>
          <w:color w:val="632423" w:themeColor="accent2" w:themeShade="80"/>
          <w:sz w:val="18"/>
          <w:szCs w:val="18"/>
        </w:rPr>
        <w:t>, 2015 – Don and Cindy Travis’</w:t>
      </w:r>
    </w:p>
    <w:p w:rsidR="001425FB" w:rsidRDefault="001425FB" w:rsidP="001425FB">
      <w:pPr>
        <w:pStyle w:val="NoSpacing"/>
      </w:pPr>
      <w:r>
        <w:t>Members:  Cindy and Don Tr</w:t>
      </w:r>
      <w:r w:rsidR="00047394">
        <w:t xml:space="preserve">avis, Katherine </w:t>
      </w:r>
      <w:proofErr w:type="spellStart"/>
      <w:r w:rsidR="00047394">
        <w:t>Bedrich</w:t>
      </w:r>
      <w:proofErr w:type="spellEnd"/>
      <w:r w:rsidR="00047394">
        <w:t>, Ann Collins</w:t>
      </w:r>
    </w:p>
    <w:p w:rsidR="00BE6376" w:rsidRDefault="00BE6376" w:rsidP="001425FB">
      <w:pPr>
        <w:pStyle w:val="NoSpacing"/>
      </w:pPr>
    </w:p>
    <w:p w:rsidR="005A4BC1" w:rsidRDefault="00047394" w:rsidP="0027637C">
      <w:pPr>
        <w:pStyle w:val="NoSpacing"/>
      </w:pPr>
      <w:r>
        <w:t xml:space="preserve">The group continued working on setting up the Chapter website </w:t>
      </w:r>
      <w:r w:rsidR="005A4BC1">
        <w:t>page for the</w:t>
      </w:r>
      <w:r w:rsidR="0027637C">
        <w:t xml:space="preserve"> project.  </w:t>
      </w:r>
      <w:r w:rsidR="00211AC1">
        <w:t xml:space="preserve">Documentation of flora observations in Milam County Texas has been set up on </w:t>
      </w:r>
      <w:proofErr w:type="spellStart"/>
      <w:r w:rsidR="00211AC1">
        <w:t>iNaturalist</w:t>
      </w:r>
      <w:proofErr w:type="spellEnd"/>
      <w:r w:rsidR="00211AC1">
        <w:t xml:space="preserve">.  The project is titled: </w:t>
      </w:r>
      <w:proofErr w:type="spellStart"/>
      <w:r w:rsidR="00211AC1">
        <w:t>Floridus</w:t>
      </w:r>
      <w:proofErr w:type="spellEnd"/>
      <w:r w:rsidR="00211AC1">
        <w:t xml:space="preserve"> </w:t>
      </w:r>
      <w:proofErr w:type="spellStart"/>
      <w:r w:rsidR="00211AC1">
        <w:t>milamexa</w:t>
      </w:r>
      <w:proofErr w:type="spellEnd"/>
      <w:r w:rsidR="005A4BC1">
        <w:t xml:space="preserve">.  From the Chapter website you will be able to go to the </w:t>
      </w:r>
      <w:proofErr w:type="spellStart"/>
      <w:r w:rsidR="005A4BC1">
        <w:t>iNaturalist</w:t>
      </w:r>
      <w:proofErr w:type="spellEnd"/>
      <w:r w:rsidR="005A4BC1">
        <w:t xml:space="preserve"> site and gather information.</w:t>
      </w:r>
      <w:r w:rsidR="000862D5">
        <w:t xml:space="preserve"> </w:t>
      </w:r>
      <w:proofErr w:type="gramStart"/>
      <w:r w:rsidR="000862D5">
        <w:t>and</w:t>
      </w:r>
      <w:proofErr w:type="gramEnd"/>
      <w:r w:rsidR="000862D5">
        <w:t xml:space="preserve"> on </w:t>
      </w:r>
    </w:p>
    <w:p w:rsidR="005A4BC1" w:rsidRDefault="005A4BC1" w:rsidP="0027637C">
      <w:pPr>
        <w:pStyle w:val="NoSpacing"/>
      </w:pPr>
    </w:p>
    <w:p w:rsidR="005A4BC1" w:rsidRDefault="005A4BC1" w:rsidP="0027637C">
      <w:pPr>
        <w:pStyle w:val="NoSpacing"/>
      </w:pPr>
      <w:r>
        <w:t xml:space="preserve">Information on the Chapter page will include data from the field collection sheet – Date, family, genus, species, common name, </w:t>
      </w:r>
      <w:proofErr w:type="spellStart"/>
      <w:r>
        <w:t>lat</w:t>
      </w:r>
      <w:proofErr w:type="spellEnd"/>
      <w:r>
        <w:t xml:space="preserve"> and long, ecoregion, voucher, seed, on the Trail</w:t>
      </w:r>
      <w:proofErr w:type="gramStart"/>
      <w:r>
        <w:t>,  food</w:t>
      </w:r>
      <w:proofErr w:type="gramEnd"/>
      <w:r>
        <w:t xml:space="preserve"> and medicinal use, </w:t>
      </w:r>
      <w:r w:rsidR="00F67853">
        <w:t xml:space="preserve">introduced invasive and wildlife use. </w:t>
      </w:r>
    </w:p>
    <w:p w:rsidR="00221984" w:rsidRPr="00F67853" w:rsidRDefault="000862D5" w:rsidP="0027637C">
      <w:pPr>
        <w:pStyle w:val="NoSpacing"/>
      </w:pPr>
      <w:r>
        <w:t xml:space="preserve">   </w:t>
      </w:r>
      <w:r w:rsidR="0027637C">
        <w:t xml:space="preserve"> </w:t>
      </w:r>
    </w:p>
    <w:p w:rsidR="00565536" w:rsidRDefault="00565536" w:rsidP="001425FB">
      <w:pPr>
        <w:pStyle w:val="NoSpacing"/>
      </w:pPr>
    </w:p>
    <w:p w:rsidR="00E424A5" w:rsidRDefault="00F67853" w:rsidP="001425FB">
      <w:pPr>
        <w:pStyle w:val="NoSpacing"/>
      </w:pPr>
      <w:r>
        <w:t>Next meeting to work on website page: April 7</w:t>
      </w:r>
      <w:r w:rsidRPr="00F67853">
        <w:rPr>
          <w:vertAlign w:val="superscript"/>
        </w:rPr>
        <w:t>th</w:t>
      </w:r>
      <w:r>
        <w:t xml:space="preserve"> </w:t>
      </w:r>
      <w:r w:rsidR="00565536">
        <w:t xml:space="preserve">– 1:30pm – </w:t>
      </w:r>
      <w:r w:rsidR="009B27DC">
        <w:t>Cindy and Don’s.</w:t>
      </w:r>
      <w:r w:rsidR="00565536">
        <w:t xml:space="preserve"> </w:t>
      </w:r>
    </w:p>
    <w:p w:rsidR="00F67853" w:rsidRDefault="00F67853" w:rsidP="001425FB">
      <w:pPr>
        <w:pStyle w:val="NoSpacing"/>
      </w:pPr>
    </w:p>
    <w:p w:rsidR="00F67853" w:rsidRDefault="00F67853" w:rsidP="001425FB">
      <w:pPr>
        <w:pStyle w:val="NoSpacing"/>
      </w:pPr>
      <w:r>
        <w:t>General meeting to re-visit the project:  April 14</w:t>
      </w:r>
      <w:r w:rsidRPr="00F67853">
        <w:rPr>
          <w:vertAlign w:val="superscript"/>
        </w:rPr>
        <w:t>th</w:t>
      </w:r>
      <w:r>
        <w:t xml:space="preserve">, 2015.  </w:t>
      </w:r>
      <w:proofErr w:type="gramStart"/>
      <w:r>
        <w:t>Time and place to be decided after the 7</w:t>
      </w:r>
      <w:r w:rsidRPr="00F67853">
        <w:rPr>
          <w:vertAlign w:val="superscript"/>
        </w:rPr>
        <w:t>th</w:t>
      </w:r>
      <w:r>
        <w:t>.</w:t>
      </w:r>
      <w:proofErr w:type="gramEnd"/>
    </w:p>
    <w:p w:rsidR="00F67853" w:rsidRDefault="00F67853" w:rsidP="001425FB">
      <w:pPr>
        <w:pStyle w:val="NoSpacing"/>
      </w:pPr>
    </w:p>
    <w:p w:rsidR="001425FB" w:rsidRDefault="00460A01" w:rsidP="001425F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5pt;margin-top:19.55pt;width:168pt;height:100.5pt;z-index:251660288" strokecolor="white [3212]">
            <v:textbox>
              <w:txbxContent>
                <w:p w:rsidR="005602E9" w:rsidRPr="005602E9" w:rsidRDefault="005602E9" w:rsidP="005602E9">
                  <w:pPr>
                    <w:pStyle w:val="NoSpacing"/>
                    <w:rPr>
                      <w:rFonts w:eastAsia="Times New Roman"/>
                      <w:i/>
                    </w:rPr>
                  </w:pPr>
                  <w:proofErr w:type="spellStart"/>
                  <w:r w:rsidRPr="005602E9">
                    <w:rPr>
                      <w:rFonts w:eastAsia="Times New Roman"/>
                      <w:i/>
                    </w:rPr>
                    <w:t>Cylindropuntia</w:t>
                  </w:r>
                  <w:proofErr w:type="spellEnd"/>
                  <w:r w:rsidRPr="005602E9">
                    <w:rPr>
                      <w:rFonts w:eastAsia="Times New Roman"/>
                      <w:i/>
                    </w:rPr>
                    <w:t xml:space="preserve"> </w:t>
                  </w:r>
                  <w:proofErr w:type="spellStart"/>
                  <w:r w:rsidRPr="005602E9">
                    <w:rPr>
                      <w:rFonts w:eastAsia="Times New Roman"/>
                      <w:i/>
                    </w:rPr>
                    <w:t>leptocaulis</w:t>
                  </w:r>
                  <w:proofErr w:type="spellEnd"/>
                </w:p>
                <w:p w:rsidR="005602E9" w:rsidRPr="005602E9" w:rsidRDefault="005602E9" w:rsidP="005602E9">
                  <w:pPr>
                    <w:pStyle w:val="NoSpacing"/>
                  </w:pPr>
                  <w:r w:rsidRPr="005602E9">
                    <w:rPr>
                      <w:rFonts w:cs="Tahoma"/>
                      <w:color w:val="262C08"/>
                    </w:rPr>
                    <w:t>CACTACEAE</w:t>
                  </w:r>
                  <w:r w:rsidRPr="005602E9">
                    <w:rPr>
                      <w:rStyle w:val="apple-converted-space"/>
                      <w:rFonts w:cs="Tahoma"/>
                      <w:color w:val="262C08"/>
                    </w:rPr>
                    <w:t> </w:t>
                  </w:r>
                  <w:r w:rsidRPr="005602E9">
                    <w:rPr>
                      <w:rFonts w:cs="Tahoma"/>
                      <w:color w:val="262C08"/>
                    </w:rPr>
                    <w:t>/ Cactus Family</w:t>
                  </w:r>
                </w:p>
                <w:p w:rsidR="005602E9" w:rsidRDefault="005602E9" w:rsidP="005602E9">
                  <w:pPr>
                    <w:pStyle w:val="NoSpacing"/>
                  </w:pPr>
                  <w:r>
                    <w:t>Christmas cactus, pencil cactus</w:t>
                  </w:r>
                </w:p>
                <w:p w:rsidR="005602E9" w:rsidRDefault="005602E9" w:rsidP="005602E9">
                  <w:pPr>
                    <w:pStyle w:val="NoSpacing"/>
                  </w:pPr>
                </w:p>
                <w:p w:rsidR="005602E9" w:rsidRDefault="005602E9" w:rsidP="005602E9">
                  <w:pPr>
                    <w:pStyle w:val="NoSpacing"/>
                  </w:pPr>
                  <w:r>
                    <w:t>County Road 203 Loop</w:t>
                  </w:r>
                </w:p>
                <w:p w:rsidR="005602E9" w:rsidRDefault="005602E9" w:rsidP="005602E9">
                  <w:pPr>
                    <w:pStyle w:val="NoSpacing"/>
                  </w:pPr>
                  <w:r>
                    <w:t xml:space="preserve">January 2015                                                                                                          </w:t>
                  </w:r>
                </w:p>
                <w:p w:rsidR="005602E9" w:rsidRDefault="005602E9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9pt;margin-top:12.9pt;width:306pt;height:216.75pt;z-index:251658240" strokecolor="white [3212]">
            <v:textbox>
              <w:txbxContent>
                <w:p w:rsidR="00906766" w:rsidRDefault="00906766" w:rsidP="00906766">
                  <w:pPr>
                    <w:pStyle w:val="NoSpacing"/>
                  </w:pPr>
                  <w:r w:rsidRPr="00906766">
                    <w:rPr>
                      <w:noProof/>
                    </w:rPr>
                    <w:drawing>
                      <wp:inline distT="0" distB="0" distL="0" distR="0">
                        <wp:extent cx="3563792" cy="2374376"/>
                        <wp:effectExtent l="19050" t="0" r="0" b="0"/>
                        <wp:docPr id="5" name="Picture 1" descr="C:\Users\USER\Pictures\2015\IMG_6954 (800x53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Pictures\2015\IMG_6954 (800x53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3792" cy="2374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6766" w:rsidRDefault="00906766"/>
              </w:txbxContent>
            </v:textbox>
          </v:shape>
        </w:pict>
      </w:r>
    </w:p>
    <w:p w:rsidR="00906766" w:rsidRDefault="00906766" w:rsidP="00906766">
      <w:r>
        <w:t xml:space="preserve">      </w:t>
      </w:r>
    </w:p>
    <w:p w:rsidR="00906766" w:rsidRDefault="00906766" w:rsidP="00906766">
      <w:r>
        <w:t xml:space="preserve">    </w:t>
      </w:r>
    </w:p>
    <w:p w:rsidR="00906766" w:rsidRDefault="00906766" w:rsidP="00906766"/>
    <w:p w:rsidR="00906766" w:rsidRDefault="00906766" w:rsidP="00906766"/>
    <w:p w:rsidR="00906766" w:rsidRDefault="00906766" w:rsidP="00906766"/>
    <w:p w:rsidR="00906766" w:rsidRDefault="00906766" w:rsidP="00906766"/>
    <w:p w:rsidR="00906766" w:rsidRDefault="00906766" w:rsidP="00906766"/>
    <w:p w:rsidR="005602E9" w:rsidRDefault="00460A01" w:rsidP="005602E9">
      <w:pPr>
        <w:rPr>
          <w:rFonts w:eastAsia="Times New Roman"/>
        </w:rPr>
      </w:pPr>
      <w:r>
        <w:rPr>
          <w:noProof/>
        </w:rPr>
        <w:pict>
          <v:shape id="_x0000_s1027" type="#_x0000_t202" style="position:absolute;margin-left:168pt;margin-top:21.45pt;width:315pt;height:219pt;z-index:251659264" strokecolor="white [3212]">
            <v:textbox>
              <w:txbxContent>
                <w:p w:rsidR="00906766" w:rsidRDefault="00906766" w:rsidP="000303AD">
                  <w:pPr>
                    <w:pStyle w:val="NoSpacing"/>
                  </w:pPr>
                  <w:r w:rsidRPr="00906766">
                    <w:rPr>
                      <w:noProof/>
                    </w:rPr>
                    <w:drawing>
                      <wp:inline distT="0" distB="0" distL="0" distR="0">
                        <wp:extent cx="3520967" cy="2345844"/>
                        <wp:effectExtent l="19050" t="0" r="3283" b="0"/>
                        <wp:docPr id="6" name="Picture 2" descr="C:\Users\USER\Pictures\2015\IMG_6959 (800x53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Pictures\2015\IMG_6959 (800x53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0967" cy="2345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3AD" w:rsidRDefault="000303AD" w:rsidP="000303AD">
                  <w:pPr>
                    <w:pStyle w:val="NoSpacing"/>
                  </w:pPr>
                  <w:r>
                    <w:t xml:space="preserve">                                          </w:t>
                  </w:r>
                  <w:r w:rsidR="005602E9">
                    <w:t xml:space="preserve">                Fe</w:t>
                  </w:r>
                  <w:r>
                    <w:t>male</w:t>
                  </w:r>
                  <w:r w:rsidR="005602E9">
                    <w:t xml:space="preserve"> - caught</w:t>
                  </w:r>
                </w:p>
              </w:txbxContent>
            </v:textbox>
          </v:shape>
        </w:pict>
      </w:r>
    </w:p>
    <w:sectPr w:rsidR="005602E9" w:rsidSect="00E424A5">
      <w:pgSz w:w="12240" w:h="15840"/>
      <w:pgMar w:top="720" w:right="1440" w:bottom="6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5FB"/>
    <w:rsid w:val="000303AD"/>
    <w:rsid w:val="00047394"/>
    <w:rsid w:val="000862D5"/>
    <w:rsid w:val="000E1285"/>
    <w:rsid w:val="001404AC"/>
    <w:rsid w:val="001425FB"/>
    <w:rsid w:val="00190136"/>
    <w:rsid w:val="00211AC1"/>
    <w:rsid w:val="00221984"/>
    <w:rsid w:val="00231303"/>
    <w:rsid w:val="00245CB5"/>
    <w:rsid w:val="0027637C"/>
    <w:rsid w:val="00345FA6"/>
    <w:rsid w:val="0035082F"/>
    <w:rsid w:val="00417F96"/>
    <w:rsid w:val="00460A01"/>
    <w:rsid w:val="00494275"/>
    <w:rsid w:val="004D0DA6"/>
    <w:rsid w:val="004F0EF1"/>
    <w:rsid w:val="005602E9"/>
    <w:rsid w:val="00565536"/>
    <w:rsid w:val="00567DFA"/>
    <w:rsid w:val="005A4BC1"/>
    <w:rsid w:val="005D7434"/>
    <w:rsid w:val="006446AC"/>
    <w:rsid w:val="006476BD"/>
    <w:rsid w:val="006800A8"/>
    <w:rsid w:val="006826CD"/>
    <w:rsid w:val="006A30B1"/>
    <w:rsid w:val="007819AF"/>
    <w:rsid w:val="007B7E28"/>
    <w:rsid w:val="00806768"/>
    <w:rsid w:val="008233BB"/>
    <w:rsid w:val="008B5FA7"/>
    <w:rsid w:val="00906766"/>
    <w:rsid w:val="009502C6"/>
    <w:rsid w:val="009628B6"/>
    <w:rsid w:val="00975CE2"/>
    <w:rsid w:val="009B27DC"/>
    <w:rsid w:val="00A24736"/>
    <w:rsid w:val="00A37F84"/>
    <w:rsid w:val="00AD5DB9"/>
    <w:rsid w:val="00B52568"/>
    <w:rsid w:val="00B97DDA"/>
    <w:rsid w:val="00BE6376"/>
    <w:rsid w:val="00CB1C2E"/>
    <w:rsid w:val="00CE375A"/>
    <w:rsid w:val="00CF54CC"/>
    <w:rsid w:val="00D45647"/>
    <w:rsid w:val="00D50D2B"/>
    <w:rsid w:val="00D74A88"/>
    <w:rsid w:val="00D84E8E"/>
    <w:rsid w:val="00D9243E"/>
    <w:rsid w:val="00DD77D0"/>
    <w:rsid w:val="00DF031D"/>
    <w:rsid w:val="00E424A5"/>
    <w:rsid w:val="00E81581"/>
    <w:rsid w:val="00E93081"/>
    <w:rsid w:val="00EC6892"/>
    <w:rsid w:val="00F67853"/>
    <w:rsid w:val="00FB0999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85"/>
  </w:style>
  <w:style w:type="paragraph" w:styleId="Heading3">
    <w:name w:val="heading 3"/>
    <w:basedOn w:val="Normal"/>
    <w:link w:val="Heading3Char"/>
    <w:uiPriority w:val="9"/>
    <w:qFormat/>
    <w:rsid w:val="00560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285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0E1285"/>
  </w:style>
  <w:style w:type="character" w:customStyle="1" w:styleId="Style1Char">
    <w:name w:val="Style1 Char"/>
    <w:basedOn w:val="DefaultParagraphFont"/>
    <w:link w:val="Style1"/>
    <w:rsid w:val="000E1285"/>
  </w:style>
  <w:style w:type="paragraph" w:styleId="BalloonText">
    <w:name w:val="Balloon Text"/>
    <w:basedOn w:val="Normal"/>
    <w:link w:val="BalloonTextChar"/>
    <w:uiPriority w:val="99"/>
    <w:semiHidden/>
    <w:unhideWhenUsed/>
    <w:rsid w:val="001425FB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FB"/>
    <w:rPr>
      <w:rFonts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602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602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0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</cp:lastModifiedBy>
  <cp:revision>2</cp:revision>
  <dcterms:created xsi:type="dcterms:W3CDTF">2015-03-17T15:29:00Z</dcterms:created>
  <dcterms:modified xsi:type="dcterms:W3CDTF">2015-03-17T15:29:00Z</dcterms:modified>
</cp:coreProperties>
</file>