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51D3" w14:textId="77777777" w:rsidR="00E93081" w:rsidRDefault="00D36F43" w:rsidP="006C7286">
      <w:pPr>
        <w:pStyle w:val="NoSpacing"/>
        <w:jc w:val="center"/>
      </w:pPr>
      <w:r w:rsidRPr="00D36F43">
        <w:rPr>
          <w:noProof/>
        </w:rPr>
        <w:drawing>
          <wp:inline distT="0" distB="0" distL="0" distR="0" wp14:anchorId="15B417A9" wp14:editId="38FC6132">
            <wp:extent cx="2809875" cy="574414"/>
            <wp:effectExtent l="19050" t="0" r="9525" b="0"/>
            <wp:docPr id="1" name="Picture 1" descr="C:\Users\USER\Documents\logos\ECR-chapter-h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s\ECR-chapter-heading.jpg"/>
                    <pic:cNvPicPr>
                      <a:picLocks noChangeAspect="1" noChangeArrowheads="1"/>
                    </pic:cNvPicPr>
                  </pic:nvPicPr>
                  <pic:blipFill>
                    <a:blip r:embed="rId7" cstate="print"/>
                    <a:srcRect/>
                    <a:stretch>
                      <a:fillRect/>
                    </a:stretch>
                  </pic:blipFill>
                  <pic:spPr bwMode="auto">
                    <a:xfrm>
                      <a:off x="0" y="0"/>
                      <a:ext cx="2816226" cy="575712"/>
                    </a:xfrm>
                    <a:prstGeom prst="rect">
                      <a:avLst/>
                    </a:prstGeom>
                    <a:noFill/>
                    <a:ln w="9525">
                      <a:noFill/>
                      <a:miter lim="800000"/>
                      <a:headEnd/>
                      <a:tailEnd/>
                    </a:ln>
                  </pic:spPr>
                </pic:pic>
              </a:graphicData>
            </a:graphic>
          </wp:inline>
        </w:drawing>
      </w:r>
    </w:p>
    <w:p w14:paraId="0F92CF77" w14:textId="77777777" w:rsidR="007C5C37" w:rsidRDefault="00542807" w:rsidP="006C7286">
      <w:pPr>
        <w:pStyle w:val="NoSpacing"/>
        <w:jc w:val="center"/>
        <w:rPr>
          <w:rFonts w:ascii="Papyrus" w:hAnsi="Papyrus"/>
          <w:b/>
          <w:color w:val="FFFFFF" w:themeColor="background1"/>
        </w:rPr>
      </w:pPr>
      <w:r>
        <w:rPr>
          <w:rFonts w:ascii="Papyrus" w:hAnsi="Papyrus"/>
          <w:b/>
          <w:color w:val="FFFFFF" w:themeColor="background1"/>
          <w:highlight w:val="blue"/>
        </w:rPr>
        <w:t xml:space="preserve">Earth </w:t>
      </w:r>
      <w:r w:rsidR="007C5C37">
        <w:rPr>
          <w:rFonts w:ascii="Papyrus" w:hAnsi="Papyrus"/>
          <w:b/>
          <w:color w:val="FFFFFF" w:themeColor="background1"/>
          <w:highlight w:val="blue"/>
        </w:rPr>
        <w:t>Day 2018</w:t>
      </w:r>
    </w:p>
    <w:p w14:paraId="0E2DCA78" w14:textId="77777777" w:rsidR="006C7286" w:rsidRDefault="006C7286" w:rsidP="006C7286">
      <w:pPr>
        <w:pStyle w:val="NoSpacing"/>
        <w:jc w:val="center"/>
        <w:rPr>
          <w:rFonts w:cs="Tahoma"/>
          <w:color w:val="0F243E" w:themeColor="text2" w:themeShade="80"/>
        </w:rPr>
      </w:pPr>
    </w:p>
    <w:p w14:paraId="0DBD26F4" w14:textId="37F1156D" w:rsidR="007C5C37" w:rsidRPr="0016423F" w:rsidRDefault="00B972F6" w:rsidP="004F6C6C">
      <w:pPr>
        <w:pStyle w:val="NoSpacing"/>
        <w:rPr>
          <w:rFonts w:cs="Tahoma"/>
        </w:rPr>
      </w:pPr>
      <w:r w:rsidRPr="0016423F">
        <w:rPr>
          <w:rFonts w:cs="Tahoma"/>
        </w:rPr>
        <w:t>January 30, 2018</w:t>
      </w:r>
      <w:r w:rsidR="007C5C37" w:rsidRPr="0016423F">
        <w:rPr>
          <w:rFonts w:cs="Tahoma"/>
        </w:rPr>
        <w:t xml:space="preserve"> – Home of </w:t>
      </w:r>
      <w:r w:rsidRPr="0016423F">
        <w:rPr>
          <w:rFonts w:cs="Tahoma"/>
        </w:rPr>
        <w:t>Joyce Conner</w:t>
      </w:r>
      <w:r w:rsidR="007C5C37" w:rsidRPr="0016423F">
        <w:rPr>
          <w:rFonts w:cs="Tahoma"/>
        </w:rPr>
        <w:t>; 10 am – 1</w:t>
      </w:r>
      <w:r w:rsidRPr="0016423F">
        <w:rPr>
          <w:rFonts w:cs="Tahoma"/>
        </w:rPr>
        <w:t>2</w:t>
      </w:r>
      <w:r w:rsidR="007C5C37" w:rsidRPr="0016423F">
        <w:rPr>
          <w:rFonts w:cs="Tahoma"/>
        </w:rPr>
        <w:t xml:space="preserve"> pm</w:t>
      </w:r>
      <w:r w:rsidR="00452EEB" w:rsidRPr="0016423F">
        <w:rPr>
          <w:rFonts w:cs="Tahoma"/>
        </w:rPr>
        <w:t xml:space="preserve"> (</w:t>
      </w:r>
      <w:r w:rsidRPr="0016423F">
        <w:rPr>
          <w:rFonts w:cs="Tahoma"/>
        </w:rPr>
        <w:t>2</w:t>
      </w:r>
      <w:r w:rsidR="00452EEB" w:rsidRPr="0016423F">
        <w:rPr>
          <w:rFonts w:cs="Tahoma"/>
        </w:rPr>
        <w:t xml:space="preserve"> hrs. VT- Administrative; Committee Work; Earth Day – plus travel)</w:t>
      </w:r>
    </w:p>
    <w:p w14:paraId="2C8C0B73" w14:textId="77777777" w:rsidR="00BE5CC5" w:rsidRPr="0016423F" w:rsidRDefault="00F309D2" w:rsidP="004F6C6C">
      <w:pPr>
        <w:pStyle w:val="NoSpacing"/>
        <w:rPr>
          <w:rFonts w:cs="Tahoma"/>
        </w:rPr>
      </w:pPr>
      <w:r w:rsidRPr="0016423F">
        <w:rPr>
          <w:rFonts w:cs="Tahoma"/>
        </w:rPr>
        <w:tab/>
      </w:r>
    </w:p>
    <w:p w14:paraId="13A00615" w14:textId="1C27B26E" w:rsidR="00BE5CC5" w:rsidRPr="0016423F" w:rsidRDefault="007C5C37" w:rsidP="006C7286">
      <w:pPr>
        <w:pStyle w:val="NoSpacing"/>
        <w:rPr>
          <w:rFonts w:cs="Tahoma"/>
        </w:rPr>
      </w:pPr>
      <w:r w:rsidRPr="0016423F">
        <w:rPr>
          <w:rFonts w:cs="Tahoma"/>
        </w:rPr>
        <w:t>Participants</w:t>
      </w:r>
      <w:r w:rsidR="00BE5CC5" w:rsidRPr="0016423F">
        <w:rPr>
          <w:rFonts w:cs="Tahoma"/>
        </w:rPr>
        <w:t xml:space="preserve">:  </w:t>
      </w:r>
      <w:r w:rsidRPr="0016423F">
        <w:rPr>
          <w:rFonts w:cs="Tahoma"/>
        </w:rPr>
        <w:t>Donna Lewis (Lead)</w:t>
      </w:r>
      <w:r w:rsidR="00B972F6" w:rsidRPr="0016423F">
        <w:rPr>
          <w:rFonts w:cs="Tahoma"/>
        </w:rPr>
        <w:t>,</w:t>
      </w:r>
      <w:r w:rsidRPr="0016423F">
        <w:rPr>
          <w:rFonts w:cs="Tahoma"/>
        </w:rPr>
        <w:t xml:space="preserve"> </w:t>
      </w:r>
      <w:r w:rsidR="002944A8" w:rsidRPr="0016423F">
        <w:rPr>
          <w:rFonts w:cs="Tahoma"/>
        </w:rPr>
        <w:t>Joyce Conner</w:t>
      </w:r>
      <w:r w:rsidR="00B972F6" w:rsidRPr="0016423F">
        <w:rPr>
          <w:rFonts w:cs="Tahoma"/>
        </w:rPr>
        <w:t>, and guest Suzy Coose</w:t>
      </w:r>
    </w:p>
    <w:p w14:paraId="7D161C28" w14:textId="77777777" w:rsidR="00D131B8" w:rsidRPr="0016423F" w:rsidRDefault="00D131B8" w:rsidP="00D131B8">
      <w:pPr>
        <w:pStyle w:val="NoSpacing"/>
        <w:ind w:left="720"/>
        <w:rPr>
          <w:b/>
        </w:rPr>
      </w:pPr>
    </w:p>
    <w:p w14:paraId="1BC273EA" w14:textId="531FC4EB" w:rsidR="004506C5" w:rsidRPr="0016423F" w:rsidRDefault="00B972F6" w:rsidP="007C5C37">
      <w:pPr>
        <w:pStyle w:val="NoSpacing"/>
        <w:ind w:left="720"/>
        <w:rPr>
          <w:b/>
        </w:rPr>
      </w:pPr>
      <w:r w:rsidRPr="0016423F">
        <w:rPr>
          <w:b/>
        </w:rPr>
        <w:t>Review of old</w:t>
      </w:r>
      <w:r w:rsidR="00576B29" w:rsidRPr="0016423F">
        <w:rPr>
          <w:b/>
        </w:rPr>
        <w:t xml:space="preserve"> and new</w:t>
      </w:r>
      <w:r w:rsidRPr="0016423F">
        <w:rPr>
          <w:b/>
        </w:rPr>
        <w:t xml:space="preserve"> items</w:t>
      </w:r>
      <w:r w:rsidR="000601BF" w:rsidRPr="0016423F">
        <w:rPr>
          <w:b/>
        </w:rPr>
        <w:t>:</w:t>
      </w:r>
      <w:r w:rsidRPr="0016423F">
        <w:rPr>
          <w:b/>
        </w:rPr>
        <w:t xml:space="preserve"> </w:t>
      </w:r>
    </w:p>
    <w:p w14:paraId="3B305FFA" w14:textId="6100256D" w:rsidR="00926D39" w:rsidRPr="0016423F" w:rsidRDefault="004506C5" w:rsidP="007C5C37">
      <w:pPr>
        <w:pStyle w:val="NoSpacing"/>
        <w:ind w:left="720"/>
      </w:pPr>
      <w:r w:rsidRPr="0016423F">
        <w:rPr>
          <w:i/>
        </w:rPr>
        <w:t>Additional Materials:</w:t>
      </w:r>
      <w:r w:rsidR="00F319D3" w:rsidRPr="0016423F">
        <w:rPr>
          <w:i/>
        </w:rPr>
        <w:t>-</w:t>
      </w:r>
      <w:r w:rsidRPr="0016423F">
        <w:rPr>
          <w:b/>
        </w:rPr>
        <w:t xml:space="preserve"> Donna</w:t>
      </w:r>
      <w:r w:rsidRPr="0016423F">
        <w:t xml:space="preserve"> suggested that she and/or Phyllis review the file cabinet at AgriLife in Cameron for chapter materials. There may be items we could use and there may be items that are no longer needed (for which the paper could be recycled).</w:t>
      </w:r>
      <w:r w:rsidR="00576B29" w:rsidRPr="0016423F">
        <w:t xml:space="preserve"> There may be old brochures. </w:t>
      </w:r>
    </w:p>
    <w:p w14:paraId="76EB6330" w14:textId="3F492F75" w:rsidR="004506C5" w:rsidRPr="0016423F" w:rsidRDefault="004506C5" w:rsidP="007C5C37">
      <w:pPr>
        <w:pStyle w:val="NoSpacing"/>
        <w:ind w:left="720"/>
        <w:rPr>
          <w:i/>
        </w:rPr>
      </w:pPr>
    </w:p>
    <w:p w14:paraId="75AE81A1" w14:textId="0F5B0A6E" w:rsidR="004506C5" w:rsidRPr="0016423F" w:rsidRDefault="00F319D3" w:rsidP="007C5C37">
      <w:pPr>
        <w:pStyle w:val="NoSpacing"/>
        <w:ind w:left="720"/>
      </w:pPr>
      <w:r w:rsidRPr="0016423F">
        <w:rPr>
          <w:i/>
        </w:rPr>
        <w:t>Chapter Storage of Materials:-</w:t>
      </w:r>
      <w:r w:rsidR="004506C5" w:rsidRPr="0016423F">
        <w:t xml:space="preserve">We discussed the continued need for a chapter storage area. It was decided that liability would discourage public use of a room on any member’s property. Cost and being climate controlled are </w:t>
      </w:r>
      <w:r w:rsidR="00DE1451" w:rsidRPr="0016423F">
        <w:t xml:space="preserve">other </w:t>
      </w:r>
      <w:r w:rsidR="004506C5" w:rsidRPr="0016423F">
        <w:t>issues.</w:t>
      </w:r>
    </w:p>
    <w:p w14:paraId="07B9E856" w14:textId="0212EE9B" w:rsidR="004506C5" w:rsidRPr="0016423F" w:rsidRDefault="004506C5" w:rsidP="007C5C37">
      <w:pPr>
        <w:pStyle w:val="NoSpacing"/>
        <w:ind w:left="720"/>
      </w:pPr>
    </w:p>
    <w:p w14:paraId="2B586F1A" w14:textId="54C2B07D" w:rsidR="004506C5" w:rsidRPr="0016423F" w:rsidRDefault="004506C5" w:rsidP="007C5C37">
      <w:pPr>
        <w:pStyle w:val="NoSpacing"/>
        <w:ind w:left="720"/>
      </w:pPr>
      <w:r w:rsidRPr="0016423F">
        <w:rPr>
          <w:i/>
        </w:rPr>
        <w:t>Signs:-</w:t>
      </w:r>
      <w:r w:rsidR="00F319D3" w:rsidRPr="0016423F">
        <w:t xml:space="preserve">Donna suggested that we find or make signs to identify our events. </w:t>
      </w:r>
      <w:r w:rsidR="00F319D3" w:rsidRPr="0016423F">
        <w:rPr>
          <w:b/>
        </w:rPr>
        <w:t>Mike</w:t>
      </w:r>
      <w:r w:rsidR="00F319D3" w:rsidRPr="0016423F">
        <w:t xml:space="preserve"> will check with Jim Anding (Brazos Valley Chapter) </w:t>
      </w:r>
      <w:r w:rsidR="004B3378" w:rsidRPr="0016423F">
        <w:t>about where to get</w:t>
      </w:r>
      <w:r w:rsidR="00F319D3" w:rsidRPr="0016423F">
        <w:t xml:space="preserve"> real estate signs that can be modified/reused. Suzy and </w:t>
      </w:r>
      <w:r w:rsidR="00F319D3" w:rsidRPr="0016423F">
        <w:rPr>
          <w:b/>
        </w:rPr>
        <w:t>Joyce</w:t>
      </w:r>
      <w:r w:rsidR="00F319D3" w:rsidRPr="0016423F">
        <w:t xml:space="preserve"> will check with pet store in CS off Briarcrest to find out where they got their outdoor signs. </w:t>
      </w:r>
      <w:r w:rsidR="00F319D3" w:rsidRPr="0016423F">
        <w:rPr>
          <w:b/>
        </w:rPr>
        <w:t>Joyce</w:t>
      </w:r>
      <w:r w:rsidR="00F319D3" w:rsidRPr="0016423F">
        <w:t xml:space="preserve"> will see if AgriLife Bookstore has any TMN signs. </w:t>
      </w:r>
      <w:r w:rsidR="00576B29" w:rsidRPr="0016423F">
        <w:rPr>
          <w:b/>
        </w:rPr>
        <w:t>Donna</w:t>
      </w:r>
      <w:r w:rsidR="00576B29" w:rsidRPr="0016423F">
        <w:t xml:space="preserve"> is </w:t>
      </w:r>
      <w:r w:rsidR="000601BF" w:rsidRPr="0016423F">
        <w:t xml:space="preserve">asking Mary Pearl </w:t>
      </w:r>
      <w:r w:rsidR="00576B29" w:rsidRPr="0016423F">
        <w:t>whether we can have State Farm as a co-sponsor in order to have them pay for a sign(s)</w:t>
      </w:r>
      <w:r w:rsidR="000601BF" w:rsidRPr="0016423F">
        <w:t xml:space="preserve"> and whether we need to collect ethnicity data at our events.</w:t>
      </w:r>
      <w:r w:rsidR="00576B29" w:rsidRPr="0016423F">
        <w:t xml:space="preserve"> </w:t>
      </w:r>
      <w:r w:rsidR="00576B29" w:rsidRPr="0016423F">
        <w:rPr>
          <w:b/>
        </w:rPr>
        <w:t>Joyce</w:t>
      </w:r>
      <w:r w:rsidR="00576B29" w:rsidRPr="0016423F">
        <w:t xml:space="preserve"> will check on getting triangular signs and stencils in case we make some of our own.</w:t>
      </w:r>
    </w:p>
    <w:p w14:paraId="49DEC952" w14:textId="77777777" w:rsidR="007C5C37" w:rsidRPr="0016423F" w:rsidRDefault="007C5C37" w:rsidP="007C5C37">
      <w:pPr>
        <w:pStyle w:val="NoSpacing"/>
        <w:ind w:left="720"/>
      </w:pPr>
    </w:p>
    <w:p w14:paraId="02DE1DEB" w14:textId="153A158D" w:rsidR="007C5C37" w:rsidRPr="0016423F" w:rsidRDefault="000601BF" w:rsidP="007C5C37">
      <w:pPr>
        <w:pStyle w:val="NoSpacing"/>
        <w:ind w:left="720"/>
      </w:pPr>
      <w:r w:rsidRPr="0016423F">
        <w:rPr>
          <w:i/>
        </w:rPr>
        <w:t>Reports</w:t>
      </w:r>
      <w:r w:rsidRPr="0016423F">
        <w:rPr>
          <w:b/>
        </w:rPr>
        <w:t xml:space="preserve">: </w:t>
      </w:r>
      <w:r w:rsidR="007C5C37" w:rsidRPr="0016423F">
        <w:t xml:space="preserve">Donna </w:t>
      </w:r>
      <w:r w:rsidR="00B972F6" w:rsidRPr="0016423F">
        <w:t xml:space="preserve">had </w:t>
      </w:r>
      <w:r w:rsidR="007C5C37" w:rsidRPr="0016423F">
        <w:t>requested all of Joyce’s past reports in hard copy so that she could put them into Historical Documents.</w:t>
      </w:r>
      <w:r w:rsidR="00B972F6" w:rsidRPr="0016423F">
        <w:t xml:space="preserve"> Joyce believes that she has given these to Donna, although Donna said that </w:t>
      </w:r>
      <w:r w:rsidR="00F319D3" w:rsidRPr="0016423F">
        <w:t xml:space="preserve">she believes </w:t>
      </w:r>
      <w:r w:rsidR="00B972F6" w:rsidRPr="0016423F">
        <w:t>Historian has been dropped from our chapter.</w:t>
      </w:r>
    </w:p>
    <w:p w14:paraId="70597984" w14:textId="3397BF1B" w:rsidR="00DE1451" w:rsidRPr="0016423F" w:rsidRDefault="00DE1451" w:rsidP="007C5C37">
      <w:pPr>
        <w:pStyle w:val="NoSpacing"/>
        <w:ind w:left="720"/>
      </w:pPr>
    </w:p>
    <w:p w14:paraId="7AA03A4E" w14:textId="27909473" w:rsidR="00DE1451" w:rsidRPr="0016423F" w:rsidRDefault="00DE1451" w:rsidP="00DE1451">
      <w:pPr>
        <w:pStyle w:val="NoSpacing"/>
        <w:ind w:left="720"/>
      </w:pPr>
      <w:r w:rsidRPr="0016423F">
        <w:rPr>
          <w:i/>
        </w:rPr>
        <w:t>Additional</w:t>
      </w:r>
      <w:r w:rsidRPr="0016423F">
        <w:t>: There is interest in having a TMN event/program in Caldwell at another time. More information later.</w:t>
      </w:r>
    </w:p>
    <w:p w14:paraId="5F8B35EA" w14:textId="77777777" w:rsidR="00DE1451" w:rsidRPr="0016423F" w:rsidRDefault="00DE1451" w:rsidP="007C5C37">
      <w:pPr>
        <w:pStyle w:val="NoSpacing"/>
        <w:ind w:left="720"/>
      </w:pPr>
    </w:p>
    <w:p w14:paraId="78CA2094" w14:textId="77777777" w:rsidR="005C19FA" w:rsidRPr="0016423F" w:rsidRDefault="007C5C37" w:rsidP="007C5C37">
      <w:pPr>
        <w:pStyle w:val="NoSpacing"/>
        <w:ind w:left="720"/>
      </w:pPr>
      <w:r w:rsidRPr="0016423F">
        <w:rPr>
          <w:b/>
        </w:rPr>
        <w:t>Earth Day in Rockdale</w:t>
      </w:r>
      <w:r w:rsidR="000601BF" w:rsidRPr="0016423F">
        <w:rPr>
          <w:b/>
        </w:rPr>
        <w:t>:</w:t>
      </w:r>
      <w:r w:rsidRPr="0016423F">
        <w:t xml:space="preserve"> Donna is working with Laurie McVoy. </w:t>
      </w:r>
      <w:r w:rsidR="00F319D3" w:rsidRPr="0016423F">
        <w:t xml:space="preserve">Our chapter is scheduled at </w:t>
      </w:r>
      <w:r w:rsidRPr="0016423F">
        <w:t xml:space="preserve">the Rockdale Community Center on </w:t>
      </w:r>
      <w:r w:rsidRPr="0016423F">
        <w:rPr>
          <w:b/>
        </w:rPr>
        <w:t xml:space="preserve">Saturday, April 21, </w:t>
      </w:r>
      <w:r w:rsidR="00780F7F" w:rsidRPr="0016423F">
        <w:rPr>
          <w:b/>
        </w:rPr>
        <w:t xml:space="preserve">2018, </w:t>
      </w:r>
      <w:r w:rsidRPr="0016423F">
        <w:t>from</w:t>
      </w:r>
      <w:r w:rsidRPr="0016423F">
        <w:rPr>
          <w:b/>
        </w:rPr>
        <w:t xml:space="preserve"> 10 am to 2 pm</w:t>
      </w:r>
      <w:r w:rsidRPr="0016423F">
        <w:t xml:space="preserve">. </w:t>
      </w:r>
      <w:r w:rsidR="00576B29" w:rsidRPr="0016423F">
        <w:t xml:space="preserve">The center is 1 block from the library and has green awnings. Donna suggested we members carpool because of parking. </w:t>
      </w:r>
      <w:r w:rsidRPr="0016423F">
        <w:t xml:space="preserve">Donna </w:t>
      </w:r>
      <w:r w:rsidR="00F319D3" w:rsidRPr="0016423F">
        <w:t xml:space="preserve">did </w:t>
      </w:r>
      <w:r w:rsidRPr="0016423F">
        <w:t>visit the center and confirm</w:t>
      </w:r>
      <w:r w:rsidR="00F319D3" w:rsidRPr="0016423F">
        <w:t>ed</w:t>
      </w:r>
      <w:r w:rsidRPr="0016423F">
        <w:t xml:space="preserve"> </w:t>
      </w:r>
      <w:r w:rsidR="00923880" w:rsidRPr="0016423F">
        <w:t>the accom</w:t>
      </w:r>
      <w:r w:rsidR="009B75C1" w:rsidRPr="0016423F">
        <w:t>m</w:t>
      </w:r>
      <w:r w:rsidR="00923880" w:rsidRPr="0016423F">
        <w:t>odations.</w:t>
      </w:r>
      <w:r w:rsidR="00F319D3" w:rsidRPr="0016423F">
        <w:t xml:space="preserve"> There appear to be plenty of tables. There are two bathrooms.</w:t>
      </w:r>
      <w:r w:rsidR="00923880" w:rsidRPr="0016423F">
        <w:t xml:space="preserve"> </w:t>
      </w:r>
    </w:p>
    <w:p w14:paraId="1C2C009C" w14:textId="77777777" w:rsidR="005C19FA" w:rsidRPr="0016423F" w:rsidRDefault="005C19FA" w:rsidP="007C5C37">
      <w:pPr>
        <w:pStyle w:val="NoSpacing"/>
        <w:ind w:left="720"/>
        <w:rPr>
          <w:b/>
        </w:rPr>
      </w:pPr>
    </w:p>
    <w:p w14:paraId="760B29EB" w14:textId="1173B7FC" w:rsidR="007C5C37" w:rsidRPr="0016423F" w:rsidRDefault="005C19FA" w:rsidP="007C5C37">
      <w:pPr>
        <w:pStyle w:val="NoSpacing"/>
        <w:ind w:left="720"/>
      </w:pPr>
      <w:r w:rsidRPr="0016423F">
        <w:rPr>
          <w:i/>
        </w:rPr>
        <w:t>Advertising:</w:t>
      </w:r>
      <w:r w:rsidRPr="0016423F">
        <w:rPr>
          <w:b/>
        </w:rPr>
        <w:t xml:space="preserve"> </w:t>
      </w:r>
      <w:r w:rsidR="00F319D3" w:rsidRPr="0016423F">
        <w:rPr>
          <w:b/>
        </w:rPr>
        <w:t>Donna</w:t>
      </w:r>
      <w:r w:rsidR="007C5C37" w:rsidRPr="0016423F">
        <w:t xml:space="preserve"> will </w:t>
      </w:r>
      <w:r w:rsidR="00F319D3" w:rsidRPr="0016423F">
        <w:t xml:space="preserve">still need to </w:t>
      </w:r>
      <w:r w:rsidR="007C5C37" w:rsidRPr="0016423F">
        <w:t>call local newspapers and radio station(s) to publicize the day</w:t>
      </w:r>
      <w:r w:rsidR="00926D39" w:rsidRPr="0016423F">
        <w:t xml:space="preserve"> as we near the event</w:t>
      </w:r>
      <w:r w:rsidR="007C5C37" w:rsidRPr="0016423F">
        <w:t xml:space="preserve">. </w:t>
      </w:r>
    </w:p>
    <w:p w14:paraId="255418C1" w14:textId="77777777" w:rsidR="00923880" w:rsidRPr="0016423F" w:rsidRDefault="00923880" w:rsidP="007C5C37">
      <w:pPr>
        <w:pStyle w:val="NoSpacing"/>
        <w:ind w:left="720"/>
      </w:pPr>
    </w:p>
    <w:p w14:paraId="26466BAC" w14:textId="60E36EF3" w:rsidR="00923880" w:rsidRPr="0016423F" w:rsidRDefault="00F319D3" w:rsidP="007C5C37">
      <w:pPr>
        <w:pStyle w:val="NoSpacing"/>
        <w:ind w:left="720"/>
      </w:pPr>
      <w:r w:rsidRPr="0016423F">
        <w:t xml:space="preserve">Joyce said that she thought the chapter now had a table banner. </w:t>
      </w:r>
      <w:r w:rsidR="00576B29" w:rsidRPr="0016423F">
        <w:t xml:space="preserve">[Not discussed - </w:t>
      </w:r>
      <w:r w:rsidRPr="0016423F">
        <w:t xml:space="preserve">We still need to </w:t>
      </w:r>
      <w:r w:rsidR="00576B29" w:rsidRPr="0016423F">
        <w:t>print up a</w:t>
      </w:r>
      <w:r w:rsidR="00923880" w:rsidRPr="0016423F">
        <w:t xml:space="preserve"> simple </w:t>
      </w:r>
      <w:r w:rsidR="009B75C1" w:rsidRPr="0016423F">
        <w:t>notice</w:t>
      </w:r>
      <w:r w:rsidR="00576B29" w:rsidRPr="0016423F">
        <w:t xml:space="preserve"> to place </w:t>
      </w:r>
      <w:r w:rsidR="00923880" w:rsidRPr="0016423F">
        <w:t>in a few places to advertise the day</w:t>
      </w:r>
      <w:r w:rsidR="00452EEB" w:rsidRPr="0016423F">
        <w:t xml:space="preserve"> (like</w:t>
      </w:r>
      <w:r w:rsidR="00926D39" w:rsidRPr="0016423F">
        <w:t xml:space="preserve"> post office, library, AgriLife, etc.)</w:t>
      </w:r>
      <w:r w:rsidR="00923880" w:rsidRPr="0016423F">
        <w:t>.</w:t>
      </w:r>
      <w:r w:rsidR="009B75C1" w:rsidRPr="0016423F">
        <w:t xml:space="preserve"> Joyce has a ream of light blue and a ream of gold on which to print the simple notices.</w:t>
      </w:r>
      <w:r w:rsidR="00576B29" w:rsidRPr="0016423F">
        <w:t>]</w:t>
      </w:r>
    </w:p>
    <w:p w14:paraId="210D7513" w14:textId="77777777" w:rsidR="00DE1451" w:rsidRPr="0016423F" w:rsidRDefault="00DE1451" w:rsidP="00DE1451">
      <w:pPr>
        <w:pStyle w:val="NoSpacing"/>
        <w:ind w:left="720"/>
        <w:rPr>
          <w:i/>
        </w:rPr>
      </w:pPr>
    </w:p>
    <w:p w14:paraId="5CF832FA" w14:textId="201A03B8" w:rsidR="00DE1451" w:rsidRPr="0016423F" w:rsidRDefault="00DE1451" w:rsidP="00DE1451">
      <w:pPr>
        <w:pStyle w:val="NoSpacing"/>
        <w:ind w:left="720"/>
      </w:pPr>
      <w:r w:rsidRPr="0016423F">
        <w:rPr>
          <w:i/>
        </w:rPr>
        <w:t>Chapter brochure and chapter postcard handouts</w:t>
      </w:r>
      <w:r w:rsidRPr="0016423F">
        <w:t xml:space="preserve">. We did ask Don Travis about the availability of the brochure format so that we can edit it and bring it up to date. </w:t>
      </w:r>
      <w:r w:rsidRPr="0016423F">
        <w:rPr>
          <w:b/>
        </w:rPr>
        <w:t>Joyce</w:t>
      </w:r>
      <w:r w:rsidRPr="0016423F">
        <w:t xml:space="preserve"> will review his response and make a decision about editing the brochure. Joyce did ask Cindy Bolch if she had the format for the postcard but Cindy did not. </w:t>
      </w:r>
      <w:r w:rsidRPr="0016423F">
        <w:rPr>
          <w:b/>
        </w:rPr>
        <w:t>Joyce</w:t>
      </w:r>
      <w:r w:rsidRPr="0016423F">
        <w:t xml:space="preserve"> will print out a bunch of postcards on index cards. </w:t>
      </w:r>
    </w:p>
    <w:p w14:paraId="38C88C31" w14:textId="77777777" w:rsidR="00DE1451" w:rsidRPr="0016423F" w:rsidRDefault="00DE1451" w:rsidP="00DE1451">
      <w:pPr>
        <w:pStyle w:val="NoSpacing"/>
        <w:ind w:left="720"/>
      </w:pPr>
    </w:p>
    <w:p w14:paraId="00B718CF" w14:textId="77777777" w:rsidR="00DE1451" w:rsidRPr="0016423F" w:rsidRDefault="00DE1451" w:rsidP="00DE1451">
      <w:pPr>
        <w:pStyle w:val="NoSpacing"/>
        <w:ind w:left="720"/>
      </w:pPr>
      <w:r w:rsidRPr="0016423F">
        <w:rPr>
          <w:i/>
        </w:rPr>
        <w:lastRenderedPageBreak/>
        <w:t>Things People Can Do to Help the Earth</w:t>
      </w:r>
      <w:r w:rsidRPr="0016423F">
        <w:t xml:space="preserve">. Joyce reviewed, typed it, and added a few more ideas from the web. </w:t>
      </w:r>
      <w:r w:rsidRPr="0016423F">
        <w:rPr>
          <w:b/>
        </w:rPr>
        <w:t>Donna</w:t>
      </w:r>
      <w:r w:rsidRPr="0016423F">
        <w:t xml:space="preserve"> will review this final list and when approved by her, </w:t>
      </w:r>
      <w:r w:rsidRPr="0016423F">
        <w:rPr>
          <w:b/>
        </w:rPr>
        <w:t>Joyce</w:t>
      </w:r>
      <w:r w:rsidRPr="0016423F">
        <w:t xml:space="preserve"> will then print 100 for handouts.</w:t>
      </w:r>
    </w:p>
    <w:p w14:paraId="0B3F6AFC" w14:textId="77777777" w:rsidR="00DE1451" w:rsidRPr="0016423F" w:rsidRDefault="00DE1451" w:rsidP="00DE1451">
      <w:pPr>
        <w:pStyle w:val="NoSpacing"/>
        <w:ind w:left="720"/>
      </w:pPr>
    </w:p>
    <w:p w14:paraId="1AF7F85A" w14:textId="77777777" w:rsidR="00DE1451" w:rsidRPr="0016423F" w:rsidRDefault="00DE1451" w:rsidP="00DE1451">
      <w:pPr>
        <w:pStyle w:val="NoSpacing"/>
        <w:ind w:left="720"/>
      </w:pPr>
      <w:r w:rsidRPr="0016423F">
        <w:rPr>
          <w:i/>
        </w:rPr>
        <w:t>USDA</w:t>
      </w:r>
      <w:r w:rsidRPr="0016423F">
        <w:t xml:space="preserve">:- </w:t>
      </w:r>
      <w:r w:rsidRPr="0016423F">
        <w:rPr>
          <w:b/>
        </w:rPr>
        <w:t>Donna</w:t>
      </w:r>
      <w:r w:rsidRPr="0016423F">
        <w:t xml:space="preserve"> will contact Cameron USDA to confirm whether they will have a table and if so, find out what handouts they will have. Joyce had suggested we ask USDA in Cameron for more bags into which people could collect the handouts. This still needs to be done.</w:t>
      </w:r>
    </w:p>
    <w:p w14:paraId="3E3D357F" w14:textId="77777777" w:rsidR="00576B29" w:rsidRPr="0016423F" w:rsidRDefault="00576B29" w:rsidP="007C5C37">
      <w:pPr>
        <w:pStyle w:val="NoSpacing"/>
        <w:ind w:left="720"/>
      </w:pPr>
    </w:p>
    <w:p w14:paraId="0049C2C9" w14:textId="6282BD1E" w:rsidR="00576B29" w:rsidRPr="0016423F" w:rsidRDefault="005C19FA" w:rsidP="00576B29">
      <w:pPr>
        <w:pStyle w:val="NoSpacing"/>
        <w:ind w:left="720"/>
      </w:pPr>
      <w:r w:rsidRPr="0016423F">
        <w:rPr>
          <w:i/>
        </w:rPr>
        <w:t>Sign-In Sheets.</w:t>
      </w:r>
      <w:r w:rsidRPr="0016423F">
        <w:rPr>
          <w:b/>
        </w:rPr>
        <w:t xml:space="preserve"> </w:t>
      </w:r>
      <w:r w:rsidR="00576B29" w:rsidRPr="0016423F">
        <w:rPr>
          <w:b/>
        </w:rPr>
        <w:t>Donna</w:t>
      </w:r>
      <w:r w:rsidR="00576B29" w:rsidRPr="0016423F">
        <w:t xml:space="preserve"> will bring sign-in sheets</w:t>
      </w:r>
      <w:r w:rsidR="004B3378" w:rsidRPr="0016423F">
        <w:t xml:space="preserve"> for members</w:t>
      </w:r>
      <w:r w:rsidR="00576B29" w:rsidRPr="0016423F">
        <w:t>.</w:t>
      </w:r>
    </w:p>
    <w:p w14:paraId="769D6ADD" w14:textId="77777777" w:rsidR="00D92116" w:rsidRPr="0016423F" w:rsidRDefault="00D92116" w:rsidP="00D92116">
      <w:pPr>
        <w:pStyle w:val="NoSpacing"/>
        <w:ind w:left="720"/>
      </w:pPr>
    </w:p>
    <w:p w14:paraId="1019A822" w14:textId="723DE934" w:rsidR="00923880" w:rsidRPr="0016423F" w:rsidRDefault="000601BF" w:rsidP="00D92116">
      <w:pPr>
        <w:pStyle w:val="NoSpacing"/>
        <w:ind w:left="720"/>
      </w:pPr>
      <w:r w:rsidRPr="0016423F">
        <w:rPr>
          <w:i/>
        </w:rPr>
        <w:t>Tables:</w:t>
      </w:r>
      <w:r w:rsidR="00923880" w:rsidRPr="0016423F">
        <w:t xml:space="preserve"> </w:t>
      </w:r>
      <w:r w:rsidR="00576B29" w:rsidRPr="0016423F">
        <w:t xml:space="preserve">There are </w:t>
      </w:r>
      <w:r w:rsidRPr="0016423F">
        <w:t xml:space="preserve">possibly </w:t>
      </w:r>
      <w:r w:rsidR="002F6879" w:rsidRPr="0016423F">
        <w:t>9</w:t>
      </w:r>
      <w:r w:rsidR="00923880" w:rsidRPr="0016423F">
        <w:t xml:space="preserve"> tables (thereby, requiring at least </w:t>
      </w:r>
      <w:r w:rsidR="002F6879" w:rsidRPr="0016423F">
        <w:t>10</w:t>
      </w:r>
      <w:r w:rsidR="00923880" w:rsidRPr="0016423F">
        <w:t xml:space="preserve"> volunteers).</w:t>
      </w:r>
    </w:p>
    <w:p w14:paraId="4353DFF7" w14:textId="77777777" w:rsidR="00923880" w:rsidRPr="0016423F" w:rsidRDefault="00923880" w:rsidP="00D92116">
      <w:pPr>
        <w:pStyle w:val="NoSpacing"/>
        <w:ind w:left="720"/>
      </w:pPr>
    </w:p>
    <w:p w14:paraId="03C3E8BE" w14:textId="522B5F51" w:rsidR="00923880" w:rsidRPr="0016423F" w:rsidRDefault="00923880" w:rsidP="00C0008E">
      <w:pPr>
        <w:pStyle w:val="NoSpacing"/>
        <w:numPr>
          <w:ilvl w:val="0"/>
          <w:numId w:val="2"/>
        </w:numPr>
      </w:pPr>
      <w:r w:rsidRPr="0016423F">
        <w:t xml:space="preserve">Table 1: What is Earth Day? </w:t>
      </w:r>
      <w:r w:rsidR="000601BF" w:rsidRPr="0016423F">
        <w:t>Poster1: Who, Why, When, Purpose of Event. (</w:t>
      </w:r>
      <w:r w:rsidR="002F6879" w:rsidRPr="0016423F">
        <w:rPr>
          <w:b/>
        </w:rPr>
        <w:t>Joyce</w:t>
      </w:r>
      <w:r w:rsidR="002F6879" w:rsidRPr="0016423F">
        <w:t xml:space="preserve"> to c</w:t>
      </w:r>
      <w:r w:rsidR="000601BF" w:rsidRPr="0016423F">
        <w:t>heck on web for information.) Poster 2: Five Ways to Save the Earth. (</w:t>
      </w:r>
      <w:r w:rsidR="000601BF" w:rsidRPr="0016423F">
        <w:rPr>
          <w:b/>
        </w:rPr>
        <w:t>Donna</w:t>
      </w:r>
      <w:r w:rsidR="000601BF" w:rsidRPr="0016423F">
        <w:t xml:space="preserve"> needs to review list and Joyce can print out the Main Items. </w:t>
      </w:r>
      <w:r w:rsidR="000601BF" w:rsidRPr="0016423F">
        <w:rPr>
          <w:b/>
        </w:rPr>
        <w:t>Joyce</w:t>
      </w:r>
      <w:r w:rsidR="000601BF" w:rsidRPr="0016423F">
        <w:t xml:space="preserve"> will print out 100 handouts with details.)</w:t>
      </w:r>
    </w:p>
    <w:p w14:paraId="4254BF97" w14:textId="26E5E023" w:rsidR="00923880" w:rsidRPr="0016423F" w:rsidRDefault="00923880" w:rsidP="00C0008E">
      <w:pPr>
        <w:pStyle w:val="NoSpacing"/>
        <w:numPr>
          <w:ilvl w:val="0"/>
          <w:numId w:val="2"/>
        </w:numPr>
      </w:pPr>
      <w:r w:rsidRPr="0016423F">
        <w:t xml:space="preserve">Table </w:t>
      </w:r>
      <w:r w:rsidR="000601BF" w:rsidRPr="0016423F">
        <w:t>2</w:t>
      </w:r>
      <w:r w:rsidRPr="0016423F">
        <w:t>: The Importance of Trees</w:t>
      </w:r>
      <w:r w:rsidR="00926D39" w:rsidRPr="0016423F">
        <w:t xml:space="preserve"> (or, It’s All About Air)</w:t>
      </w:r>
      <w:r w:rsidR="000601BF" w:rsidRPr="0016423F">
        <w:t xml:space="preserve"> – </w:t>
      </w:r>
      <w:r w:rsidR="00BD63F5">
        <w:t>Donna will ask</w:t>
      </w:r>
      <w:bookmarkStart w:id="0" w:name="_GoBack"/>
      <w:bookmarkEnd w:id="0"/>
      <w:r w:rsidR="000601BF" w:rsidRPr="0016423F">
        <w:t xml:space="preserve"> Lynn Hagen if she would like to make this poster. </w:t>
      </w:r>
      <w:r w:rsidR="000601BF" w:rsidRPr="0016423F">
        <w:rPr>
          <w:b/>
        </w:rPr>
        <w:t>Everyone</w:t>
      </w:r>
      <w:r w:rsidR="000601BF" w:rsidRPr="0016423F">
        <w:t xml:space="preserve"> should look for pictures that depict the story. </w:t>
      </w:r>
      <w:r w:rsidR="002F6879" w:rsidRPr="0016423F">
        <w:rPr>
          <w:b/>
        </w:rPr>
        <w:t>Joyce</w:t>
      </w:r>
      <w:r w:rsidR="002F6879" w:rsidRPr="0016423F">
        <w:t xml:space="preserve"> - </w:t>
      </w:r>
      <w:r w:rsidR="000601BF" w:rsidRPr="0016423F">
        <w:t xml:space="preserve">Are materials available for sale online? Donna will make this </w:t>
      </w:r>
      <w:r w:rsidR="002F6879" w:rsidRPr="0016423F">
        <w:t xml:space="preserve">poster </w:t>
      </w:r>
      <w:r w:rsidR="000601BF" w:rsidRPr="0016423F">
        <w:t>if Lynn unable.</w:t>
      </w:r>
    </w:p>
    <w:p w14:paraId="5CD90FA6" w14:textId="6F36AC67" w:rsidR="002F6879" w:rsidRPr="0016423F" w:rsidRDefault="002F6879" w:rsidP="00C0008E">
      <w:pPr>
        <w:pStyle w:val="NoSpacing"/>
        <w:numPr>
          <w:ilvl w:val="0"/>
          <w:numId w:val="2"/>
        </w:numPr>
      </w:pPr>
      <w:r w:rsidRPr="0016423F">
        <w:t xml:space="preserve">Table 3: Recycling – </w:t>
      </w:r>
      <w:r w:rsidRPr="0016423F">
        <w:rPr>
          <w:b/>
        </w:rPr>
        <w:t>Donna</w:t>
      </w:r>
      <w:r w:rsidRPr="0016423F">
        <w:t xml:space="preserve"> will check to see if group in Hearne would like to man this table. </w:t>
      </w:r>
      <w:r w:rsidRPr="0016423F">
        <w:rPr>
          <w:b/>
        </w:rPr>
        <w:t>Joyce</w:t>
      </w:r>
      <w:r w:rsidRPr="0016423F">
        <w:t xml:space="preserve"> will check with BV Landfill to see whether they have a poster/material about Hazardous Waste Collection Days. </w:t>
      </w:r>
      <w:r w:rsidRPr="0016423F">
        <w:rPr>
          <w:b/>
        </w:rPr>
        <w:t>Joyce</w:t>
      </w:r>
      <w:r w:rsidRPr="0016423F">
        <w:t xml:space="preserve"> will see whether there is a poster about recycling. </w:t>
      </w:r>
      <w:r w:rsidRPr="0016423F">
        <w:rPr>
          <w:b/>
        </w:rPr>
        <w:t>Donna</w:t>
      </w:r>
      <w:r w:rsidRPr="0016423F">
        <w:t xml:space="preserve"> will collect items to show what is better to use. </w:t>
      </w:r>
      <w:r w:rsidRPr="0016423F">
        <w:rPr>
          <w:b/>
        </w:rPr>
        <w:t>Donna</w:t>
      </w:r>
      <w:r w:rsidRPr="0016423F">
        <w:t xml:space="preserve"> will ask Walmart recycling center in Bryan whether they have any handouts.</w:t>
      </w:r>
    </w:p>
    <w:p w14:paraId="4846D48E" w14:textId="101B3937" w:rsidR="00923880" w:rsidRPr="0016423F" w:rsidRDefault="00923880" w:rsidP="00C0008E">
      <w:pPr>
        <w:pStyle w:val="NoSpacing"/>
        <w:numPr>
          <w:ilvl w:val="0"/>
          <w:numId w:val="2"/>
        </w:numPr>
      </w:pPr>
      <w:r w:rsidRPr="0016423F">
        <w:t>Table 4: Face Painting</w:t>
      </w:r>
      <w:r w:rsidR="00926D39" w:rsidRPr="0016423F">
        <w:t xml:space="preserve"> (maybe Pamela Neeley and Phyllis Shuffield?)</w:t>
      </w:r>
      <w:r w:rsidR="000601BF" w:rsidRPr="0016423F">
        <w:t xml:space="preserve"> This would ideally be a table outside to draw people to the event</w:t>
      </w:r>
      <w:r w:rsidR="002F6879" w:rsidRPr="0016423F">
        <w:t>. If inside, we need to tarp for possible spills.</w:t>
      </w:r>
      <w:r w:rsidR="000601BF" w:rsidRPr="0016423F">
        <w:t xml:space="preserve"> </w:t>
      </w:r>
    </w:p>
    <w:p w14:paraId="6055171D" w14:textId="1F80E481" w:rsidR="00923880" w:rsidRPr="0016423F" w:rsidRDefault="00923880" w:rsidP="00C0008E">
      <w:pPr>
        <w:pStyle w:val="NoSpacing"/>
        <w:numPr>
          <w:ilvl w:val="0"/>
          <w:numId w:val="2"/>
        </w:numPr>
      </w:pPr>
      <w:r w:rsidRPr="0016423F">
        <w:t>Table 5: Pollinators</w:t>
      </w:r>
      <w:r w:rsidR="002F6879" w:rsidRPr="0016423F">
        <w:t xml:space="preserve"> – Bats, Bees, Birds, Butterflies. </w:t>
      </w:r>
      <w:r w:rsidR="002F6879" w:rsidRPr="0016423F">
        <w:rPr>
          <w:b/>
        </w:rPr>
        <w:t>Everyone</w:t>
      </w:r>
      <w:r w:rsidR="002F6879" w:rsidRPr="0016423F">
        <w:t xml:space="preserve"> look for pictures for a poster. Handouts? </w:t>
      </w:r>
      <w:r w:rsidR="002F6879" w:rsidRPr="0016423F">
        <w:rPr>
          <w:b/>
        </w:rPr>
        <w:t>Donna</w:t>
      </w:r>
      <w:r w:rsidR="002F6879" w:rsidRPr="0016423F">
        <w:t xml:space="preserve"> will look through secondhand books for pictures. </w:t>
      </w:r>
      <w:r w:rsidR="002F6879" w:rsidRPr="0016423F">
        <w:rPr>
          <w:b/>
        </w:rPr>
        <w:t>Joyce</w:t>
      </w:r>
      <w:r w:rsidR="002F6879" w:rsidRPr="0016423F">
        <w:t xml:space="preserve"> will ask Julie L. to request more calendars on her listserv for pictures. </w:t>
      </w:r>
      <w:r w:rsidR="002F6879" w:rsidRPr="0016423F">
        <w:rPr>
          <w:b/>
        </w:rPr>
        <w:t>Donna</w:t>
      </w:r>
      <w:r w:rsidR="002F6879" w:rsidRPr="0016423F">
        <w:t xml:space="preserve"> will give </w:t>
      </w:r>
      <w:r w:rsidR="002F6879" w:rsidRPr="0016423F">
        <w:rPr>
          <w:b/>
        </w:rPr>
        <w:t>Joyce</w:t>
      </w:r>
      <w:r w:rsidR="002F6879" w:rsidRPr="0016423F">
        <w:t xml:space="preserve"> words to print for poster.</w:t>
      </w:r>
    </w:p>
    <w:p w14:paraId="2ECAF0B9" w14:textId="3836014E" w:rsidR="002F6879" w:rsidRPr="0016423F" w:rsidRDefault="002F6879" w:rsidP="00C0008E">
      <w:pPr>
        <w:pStyle w:val="NoSpacing"/>
        <w:numPr>
          <w:ilvl w:val="0"/>
          <w:numId w:val="2"/>
        </w:numPr>
      </w:pPr>
      <w:r w:rsidRPr="0016423F">
        <w:t>Table 6: Weather (Scott Berger)</w:t>
      </w:r>
    </w:p>
    <w:p w14:paraId="3B6490F9" w14:textId="1444FB1D" w:rsidR="00923880" w:rsidRPr="0016423F" w:rsidRDefault="00923880" w:rsidP="00C0008E">
      <w:pPr>
        <w:pStyle w:val="NoSpacing"/>
        <w:numPr>
          <w:ilvl w:val="0"/>
          <w:numId w:val="2"/>
        </w:numPr>
      </w:pPr>
      <w:r w:rsidRPr="0016423F">
        <w:t>Table 7: Water Conservation for Adults and Children</w:t>
      </w:r>
      <w:r w:rsidR="00926D39" w:rsidRPr="0016423F">
        <w:t xml:space="preserve"> (</w:t>
      </w:r>
      <w:r w:rsidR="00926D39" w:rsidRPr="0016423F">
        <w:rPr>
          <w:b/>
        </w:rPr>
        <w:t>Joyce</w:t>
      </w:r>
      <w:r w:rsidR="00926D39" w:rsidRPr="0016423F">
        <w:t>)</w:t>
      </w:r>
    </w:p>
    <w:p w14:paraId="1C1A6757" w14:textId="6C0D2474" w:rsidR="00923880" w:rsidRPr="0016423F" w:rsidRDefault="00923880" w:rsidP="00C0008E">
      <w:pPr>
        <w:pStyle w:val="NoSpacing"/>
        <w:numPr>
          <w:ilvl w:val="0"/>
          <w:numId w:val="2"/>
        </w:numPr>
      </w:pPr>
      <w:r w:rsidRPr="0016423F">
        <w:t>Table 8: Chapter Information</w:t>
      </w:r>
      <w:r w:rsidR="00926D39" w:rsidRPr="0016423F">
        <w:t xml:space="preserve"> (</w:t>
      </w:r>
      <w:r w:rsidR="002F6879" w:rsidRPr="0016423F">
        <w:t>Sherry Co</w:t>
      </w:r>
      <w:r w:rsidR="00744D7B">
        <w:t>l</w:t>
      </w:r>
      <w:r w:rsidR="002F6879" w:rsidRPr="0016423F">
        <w:t>ley</w:t>
      </w:r>
      <w:r w:rsidR="00DE1451" w:rsidRPr="0016423F">
        <w:t>)</w:t>
      </w:r>
    </w:p>
    <w:p w14:paraId="3BFB4800" w14:textId="3C30C865" w:rsidR="00542807" w:rsidRPr="0016423F" w:rsidRDefault="00923880" w:rsidP="00C0008E">
      <w:pPr>
        <w:pStyle w:val="NoSpacing"/>
        <w:numPr>
          <w:ilvl w:val="0"/>
          <w:numId w:val="2"/>
        </w:numPr>
      </w:pPr>
      <w:r w:rsidRPr="0016423F">
        <w:t>Table 9: Earth Day Crafts</w:t>
      </w:r>
      <w:r w:rsidR="00926D39" w:rsidRPr="0016423F">
        <w:t xml:space="preserve"> for Kids</w:t>
      </w:r>
      <w:r w:rsidR="002F6879" w:rsidRPr="0016423F">
        <w:t xml:space="preserve">. </w:t>
      </w:r>
      <w:r w:rsidR="002F6879" w:rsidRPr="0016423F">
        <w:rPr>
          <w:b/>
        </w:rPr>
        <w:t>Joyce</w:t>
      </w:r>
      <w:r w:rsidR="002F6879" w:rsidRPr="0016423F">
        <w:t xml:space="preserve"> will look into </w:t>
      </w:r>
      <w:r w:rsidR="008C249C">
        <w:t xml:space="preserve">an </w:t>
      </w:r>
      <w:r w:rsidR="002F6879" w:rsidRPr="0016423F">
        <w:t>easy, mess free project</w:t>
      </w:r>
      <w:r w:rsidR="00DE1451" w:rsidRPr="0016423F">
        <w:t>(s)</w:t>
      </w:r>
      <w:r w:rsidR="002F6879" w:rsidRPr="0016423F">
        <w:t>.</w:t>
      </w:r>
    </w:p>
    <w:p w14:paraId="32060836" w14:textId="77777777" w:rsidR="00923880" w:rsidRPr="0016423F" w:rsidRDefault="00923880" w:rsidP="00923880">
      <w:pPr>
        <w:pStyle w:val="NoSpacing"/>
        <w:ind w:left="1440"/>
      </w:pPr>
    </w:p>
    <w:p w14:paraId="3246DE09" w14:textId="468FFE70" w:rsidR="00926D39" w:rsidRPr="0016423F" w:rsidRDefault="00DE1451" w:rsidP="00923880">
      <w:pPr>
        <w:pStyle w:val="NoSpacing"/>
        <w:ind w:left="720"/>
      </w:pPr>
      <w:r w:rsidRPr="0016423F">
        <w:rPr>
          <w:b/>
        </w:rPr>
        <w:t>Next Meeting</w:t>
      </w:r>
      <w:r w:rsidR="00926D39" w:rsidRPr="0016423F">
        <w:t xml:space="preserve">: </w:t>
      </w:r>
      <w:r w:rsidRPr="0016423F">
        <w:t>Tentatively p</w:t>
      </w:r>
      <w:r w:rsidR="005C19FA" w:rsidRPr="0016423F">
        <w:t>lanned for Thursday, Feb. 15, 10 am, Joyce Conner’s house.</w:t>
      </w:r>
    </w:p>
    <w:sectPr w:rsidR="00926D39" w:rsidRPr="0016423F" w:rsidSect="005C7E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99161" w14:textId="77777777" w:rsidR="006E18D8" w:rsidRDefault="006E18D8" w:rsidP="00BB4A0D">
      <w:pPr>
        <w:spacing w:after="0" w:line="240" w:lineRule="auto"/>
      </w:pPr>
      <w:r>
        <w:separator/>
      </w:r>
    </w:p>
  </w:endnote>
  <w:endnote w:type="continuationSeparator" w:id="0">
    <w:p w14:paraId="2B0DA820" w14:textId="77777777" w:rsidR="006E18D8" w:rsidRDefault="006E18D8" w:rsidP="00BB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pyrus">
    <w:altName w:val="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AECB5" w14:textId="77777777" w:rsidR="006E18D8" w:rsidRDefault="006E18D8" w:rsidP="00BB4A0D">
      <w:pPr>
        <w:spacing w:after="0" w:line="240" w:lineRule="auto"/>
      </w:pPr>
      <w:r>
        <w:separator/>
      </w:r>
    </w:p>
  </w:footnote>
  <w:footnote w:type="continuationSeparator" w:id="0">
    <w:p w14:paraId="7EC853AE" w14:textId="77777777" w:rsidR="006E18D8" w:rsidRDefault="006E18D8" w:rsidP="00BB4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7C7"/>
    <w:multiLevelType w:val="hybridMultilevel"/>
    <w:tmpl w:val="739C902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576C9D"/>
    <w:multiLevelType w:val="hybridMultilevel"/>
    <w:tmpl w:val="031A5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DE9299A"/>
    <w:multiLevelType w:val="hybridMultilevel"/>
    <w:tmpl w:val="711EE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F43"/>
    <w:rsid w:val="00001E21"/>
    <w:rsid w:val="00043646"/>
    <w:rsid w:val="00044C27"/>
    <w:rsid w:val="00057074"/>
    <w:rsid w:val="000601BF"/>
    <w:rsid w:val="00066D7F"/>
    <w:rsid w:val="000915C8"/>
    <w:rsid w:val="000E1285"/>
    <w:rsid w:val="00107462"/>
    <w:rsid w:val="001100EA"/>
    <w:rsid w:val="0011184D"/>
    <w:rsid w:val="00124C11"/>
    <w:rsid w:val="001369AB"/>
    <w:rsid w:val="001404AC"/>
    <w:rsid w:val="0016423F"/>
    <w:rsid w:val="001664CA"/>
    <w:rsid w:val="0017005D"/>
    <w:rsid w:val="00177963"/>
    <w:rsid w:val="00190136"/>
    <w:rsid w:val="001B7B21"/>
    <w:rsid w:val="001F4D3E"/>
    <w:rsid w:val="0022244A"/>
    <w:rsid w:val="0023555D"/>
    <w:rsid w:val="00243A56"/>
    <w:rsid w:val="002441FD"/>
    <w:rsid w:val="00245CB5"/>
    <w:rsid w:val="00251D1D"/>
    <w:rsid w:val="002703CA"/>
    <w:rsid w:val="00271A20"/>
    <w:rsid w:val="002944A8"/>
    <w:rsid w:val="002C111B"/>
    <w:rsid w:val="002C6342"/>
    <w:rsid w:val="002D5628"/>
    <w:rsid w:val="002E50AD"/>
    <w:rsid w:val="002E6663"/>
    <w:rsid w:val="002F6879"/>
    <w:rsid w:val="00321414"/>
    <w:rsid w:val="00326087"/>
    <w:rsid w:val="00345FA6"/>
    <w:rsid w:val="00362AA5"/>
    <w:rsid w:val="0036570C"/>
    <w:rsid w:val="00421ED1"/>
    <w:rsid w:val="00435C18"/>
    <w:rsid w:val="004506C5"/>
    <w:rsid w:val="00452EEB"/>
    <w:rsid w:val="00452F36"/>
    <w:rsid w:val="0049091A"/>
    <w:rsid w:val="00492CBF"/>
    <w:rsid w:val="004A0CBB"/>
    <w:rsid w:val="004B3378"/>
    <w:rsid w:val="004D0DA6"/>
    <w:rsid w:val="004F37BD"/>
    <w:rsid w:val="004F6C6C"/>
    <w:rsid w:val="00542807"/>
    <w:rsid w:val="00552613"/>
    <w:rsid w:val="00567DFA"/>
    <w:rsid w:val="00576B29"/>
    <w:rsid w:val="00594D39"/>
    <w:rsid w:val="005C19FA"/>
    <w:rsid w:val="005C7E51"/>
    <w:rsid w:val="005D24A3"/>
    <w:rsid w:val="005D7434"/>
    <w:rsid w:val="005E0166"/>
    <w:rsid w:val="005F747C"/>
    <w:rsid w:val="00602669"/>
    <w:rsid w:val="00666BE6"/>
    <w:rsid w:val="006A23BD"/>
    <w:rsid w:val="006A30B1"/>
    <w:rsid w:val="006B4772"/>
    <w:rsid w:val="006C7286"/>
    <w:rsid w:val="006E18D8"/>
    <w:rsid w:val="006F5658"/>
    <w:rsid w:val="0074331F"/>
    <w:rsid w:val="00744D7B"/>
    <w:rsid w:val="007615B4"/>
    <w:rsid w:val="00762231"/>
    <w:rsid w:val="00772832"/>
    <w:rsid w:val="00780E41"/>
    <w:rsid w:val="00780F7F"/>
    <w:rsid w:val="00795446"/>
    <w:rsid w:val="007A3DD7"/>
    <w:rsid w:val="007C5C37"/>
    <w:rsid w:val="00806768"/>
    <w:rsid w:val="008253D4"/>
    <w:rsid w:val="008647B4"/>
    <w:rsid w:val="008907A2"/>
    <w:rsid w:val="008B3A87"/>
    <w:rsid w:val="008C249C"/>
    <w:rsid w:val="008D36D3"/>
    <w:rsid w:val="008F0C71"/>
    <w:rsid w:val="008F304B"/>
    <w:rsid w:val="00923880"/>
    <w:rsid w:val="00926D39"/>
    <w:rsid w:val="00946B5B"/>
    <w:rsid w:val="009502C6"/>
    <w:rsid w:val="009628B6"/>
    <w:rsid w:val="00975CE2"/>
    <w:rsid w:val="009B60C9"/>
    <w:rsid w:val="009B75C1"/>
    <w:rsid w:val="009C1ECF"/>
    <w:rsid w:val="009F239F"/>
    <w:rsid w:val="00A20981"/>
    <w:rsid w:val="00A37F84"/>
    <w:rsid w:val="00B00181"/>
    <w:rsid w:val="00B01691"/>
    <w:rsid w:val="00B11AF4"/>
    <w:rsid w:val="00B21103"/>
    <w:rsid w:val="00B4324B"/>
    <w:rsid w:val="00B65D5C"/>
    <w:rsid w:val="00B83404"/>
    <w:rsid w:val="00B972F6"/>
    <w:rsid w:val="00BB4A0D"/>
    <w:rsid w:val="00BB58A8"/>
    <w:rsid w:val="00BD0C2F"/>
    <w:rsid w:val="00BD63F5"/>
    <w:rsid w:val="00BE5CC5"/>
    <w:rsid w:val="00C0008E"/>
    <w:rsid w:val="00C020A6"/>
    <w:rsid w:val="00C03982"/>
    <w:rsid w:val="00C07225"/>
    <w:rsid w:val="00C272D3"/>
    <w:rsid w:val="00C548BF"/>
    <w:rsid w:val="00C73991"/>
    <w:rsid w:val="00C82F07"/>
    <w:rsid w:val="00C91A59"/>
    <w:rsid w:val="00CB1C2E"/>
    <w:rsid w:val="00CF54CC"/>
    <w:rsid w:val="00CF5AE6"/>
    <w:rsid w:val="00D011E7"/>
    <w:rsid w:val="00D11707"/>
    <w:rsid w:val="00D131B8"/>
    <w:rsid w:val="00D23BFA"/>
    <w:rsid w:val="00D30543"/>
    <w:rsid w:val="00D36F43"/>
    <w:rsid w:val="00D45647"/>
    <w:rsid w:val="00D74A88"/>
    <w:rsid w:val="00D92116"/>
    <w:rsid w:val="00DD77D0"/>
    <w:rsid w:val="00DE1451"/>
    <w:rsid w:val="00E043C3"/>
    <w:rsid w:val="00E62C1B"/>
    <w:rsid w:val="00E81DB0"/>
    <w:rsid w:val="00E93081"/>
    <w:rsid w:val="00EA13F3"/>
    <w:rsid w:val="00EB57BA"/>
    <w:rsid w:val="00EC1E73"/>
    <w:rsid w:val="00F309D2"/>
    <w:rsid w:val="00F319D3"/>
    <w:rsid w:val="00F40590"/>
    <w:rsid w:val="00F55121"/>
    <w:rsid w:val="00F87343"/>
    <w:rsid w:val="00FA2C26"/>
    <w:rsid w:val="00FA6912"/>
    <w:rsid w:val="00FB0999"/>
    <w:rsid w:val="00FC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4D82"/>
  <w15:docId w15:val="{450D3B8D-20C8-471B-B98B-20172FF7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4CA"/>
    <w:pPr>
      <w:spacing w:after="0" w:line="240" w:lineRule="auto"/>
    </w:pPr>
  </w:style>
  <w:style w:type="paragraph" w:customStyle="1" w:styleId="Style1">
    <w:name w:val="Style1"/>
    <w:basedOn w:val="NoSpacing"/>
    <w:link w:val="Style1Char"/>
    <w:autoRedefine/>
    <w:qFormat/>
    <w:rsid w:val="001664CA"/>
  </w:style>
  <w:style w:type="character" w:customStyle="1" w:styleId="Style1Char">
    <w:name w:val="Style1 Char"/>
    <w:basedOn w:val="DefaultParagraphFont"/>
    <w:link w:val="Style1"/>
    <w:rsid w:val="001664CA"/>
  </w:style>
  <w:style w:type="paragraph" w:styleId="BalloonText">
    <w:name w:val="Balloon Text"/>
    <w:basedOn w:val="Normal"/>
    <w:link w:val="BalloonTextChar"/>
    <w:uiPriority w:val="99"/>
    <w:semiHidden/>
    <w:unhideWhenUsed/>
    <w:rsid w:val="00D36F43"/>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D36F43"/>
    <w:rPr>
      <w:rFonts w:cs="Tahoma"/>
      <w:sz w:val="16"/>
      <w:szCs w:val="16"/>
    </w:rPr>
  </w:style>
  <w:style w:type="character" w:styleId="Hyperlink">
    <w:name w:val="Hyperlink"/>
    <w:basedOn w:val="DefaultParagraphFont"/>
    <w:uiPriority w:val="99"/>
    <w:unhideWhenUsed/>
    <w:rsid w:val="00E043C3"/>
    <w:rPr>
      <w:color w:val="0000FF" w:themeColor="hyperlink"/>
      <w:u w:val="single"/>
    </w:rPr>
  </w:style>
  <w:style w:type="paragraph" w:styleId="ListParagraph">
    <w:name w:val="List Paragraph"/>
    <w:basedOn w:val="Normal"/>
    <w:uiPriority w:val="34"/>
    <w:qFormat/>
    <w:rsid w:val="00E62C1B"/>
    <w:pPr>
      <w:ind w:left="720"/>
      <w:contextualSpacing/>
    </w:pPr>
  </w:style>
  <w:style w:type="paragraph" w:styleId="Header">
    <w:name w:val="header"/>
    <w:basedOn w:val="Normal"/>
    <w:link w:val="HeaderChar"/>
    <w:uiPriority w:val="99"/>
    <w:semiHidden/>
    <w:unhideWhenUsed/>
    <w:rsid w:val="00BB4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4A0D"/>
  </w:style>
  <w:style w:type="paragraph" w:styleId="Footer">
    <w:name w:val="footer"/>
    <w:basedOn w:val="Normal"/>
    <w:link w:val="FooterChar"/>
    <w:uiPriority w:val="99"/>
    <w:semiHidden/>
    <w:unhideWhenUsed/>
    <w:rsid w:val="00BB4A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Joyce Conner</cp:lastModifiedBy>
  <cp:revision>10</cp:revision>
  <cp:lastPrinted>2018-01-30T20:46:00Z</cp:lastPrinted>
  <dcterms:created xsi:type="dcterms:W3CDTF">2018-01-30T19:29:00Z</dcterms:created>
  <dcterms:modified xsi:type="dcterms:W3CDTF">2018-01-31T00:34:00Z</dcterms:modified>
</cp:coreProperties>
</file>