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7" w:rsidRDefault="00C81B4E">
      <w:r>
        <w:t xml:space="preserve">The monthly program of the Guadalupe Chapter, Texas Master Naturalist was held March 25, 2014 at the Seguin Historical Museum. John </w:t>
      </w:r>
      <w:r w:rsidR="00225C36" w:rsidRPr="00096E1E">
        <w:t>Gesick</w:t>
      </w:r>
      <w:bookmarkStart w:id="0" w:name="_GoBack"/>
      <w:bookmarkEnd w:id="0"/>
      <w:r>
        <w:t>, curator of the museum spoke to a group of eighteen Master Naturalists and 7 guests.</w:t>
      </w:r>
    </w:p>
    <w:p w:rsidR="00C81B4E" w:rsidRDefault="00C81B4E">
      <w:r>
        <w:t>The business meeting followed. Jim Dyess gave a presentation of communications that a small group representing Guadalupe Chapter TMN, Guadalupe County Master Gardeners, Guadalupe Chapter of NPSOT, and the Nogales Garden Club has been conducting with Jack Jones, Seguin City Parks. Clara Mae Marcotte moved and Chris Dyess seconded that we partner with the Master Gardeners, NPSOT, and Nogales Garden Club to work with the City Parks Department as they develop the Walnut Branch Linear Park and the Hoermann Tract City Park. The vote was favorable.</w:t>
      </w:r>
    </w:p>
    <w:p w:rsidR="00C81B4E" w:rsidRDefault="00C81B4E">
      <w:r>
        <w:t>Cinde Thomas-Jimenez moved and Liz Aguilar seconded that we ask the Seguin City Parks to become a partner with Guadalupe Chapter TMN. The vote was favorable.</w:t>
      </w:r>
    </w:p>
    <w:p w:rsidR="00C81B4E" w:rsidRDefault="00C81B4E">
      <w:r>
        <w:t>Craig Wagner and Clara Mae Marcotte presented plans for the chapter boot</w:t>
      </w:r>
      <w:r w:rsidR="001E201E">
        <w:t xml:space="preserve">h at Earth Day, April 26, 2014 going over general information and the program outline. Members were asked to sign up for either a morning or afternoon time slot. The Earth Day planning committee will practice the program at 4:30pm, April 15 at the SOLC. SOLC will provide empty water jugs and </w:t>
      </w:r>
      <w:proofErr w:type="spellStart"/>
      <w:r w:rsidR="001E201E">
        <w:t>handwashing</w:t>
      </w:r>
      <w:proofErr w:type="spellEnd"/>
      <w:r w:rsidR="001E201E">
        <w:t xml:space="preserve"> tubs. Currently those working at the booth are asked to wear blue or green shirts. Jim Dyess said many MN classes print class shirts and suggested the class members consider whether they would like to do that. This might be a good time to print and wear matching class shirts.</w:t>
      </w:r>
    </w:p>
    <w:p w:rsidR="001E201E" w:rsidRDefault="001E201E">
      <w:r>
        <w:t>Clara Mae Marcotte asked if the chapter would like to participate in Ag Fest at the Red Barn, May 1, 2014. Julia Osgood moved and Pat Bowen seconded that the chapter participate. Sign up deadline is April 1, 2014.</w:t>
      </w:r>
    </w:p>
    <w:p w:rsidR="001E201E" w:rsidRDefault="001E201E">
      <w:r>
        <w:t xml:space="preserve">Since the GVEC community room is too small for monthly meetings several other venues were suggested: Mosaic Community Church, First Presbyterian Church, Mary B. Erskine cafeteria (current home of </w:t>
      </w:r>
      <w:proofErr w:type="spellStart"/>
      <w:r>
        <w:t>AgriLife</w:t>
      </w:r>
      <w:proofErr w:type="spellEnd"/>
      <w:r>
        <w:t>), Seguin Library. Jim, Chris, and Julia will check out the suggestions, schedule the April 22 meeting at one and notify the membership.</w:t>
      </w:r>
    </w:p>
    <w:p w:rsidR="001E201E" w:rsidRDefault="001E201E"/>
    <w:p w:rsidR="001E201E" w:rsidRDefault="001E201E">
      <w:r>
        <w:t>Chris Dyess</w:t>
      </w:r>
    </w:p>
    <w:p w:rsidR="001E201E" w:rsidRDefault="001E201E">
      <w:r>
        <w:t xml:space="preserve">Recording Secretary </w:t>
      </w:r>
    </w:p>
    <w:sectPr w:rsidR="001E201E" w:rsidSect="003C6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81B4E"/>
    <w:rsid w:val="001E201E"/>
    <w:rsid w:val="00225C36"/>
    <w:rsid w:val="003C6E07"/>
    <w:rsid w:val="00991F13"/>
    <w:rsid w:val="00AC550F"/>
    <w:rsid w:val="00C8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Julia</cp:lastModifiedBy>
  <cp:revision>2</cp:revision>
  <dcterms:created xsi:type="dcterms:W3CDTF">2014-04-07T21:52:00Z</dcterms:created>
  <dcterms:modified xsi:type="dcterms:W3CDTF">2014-04-08T00:19:00Z</dcterms:modified>
</cp:coreProperties>
</file>