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tabs>
          <w:tab w:pos="3167" w:val="left" w:leader="none"/>
        </w:tabs>
        <w:spacing w:line="64" w:lineRule="auto" w:before="49"/>
        <w:ind w:left="2092" w:right="1645" w:hanging="644"/>
      </w:pPr>
      <w:r>
        <w:rPr/>
        <w:t>Llano</w:t>
      </w:r>
      <w:r>
        <w:rPr>
          <w:spacing w:val="-4"/>
        </w:rPr>
        <w:t> </w:t>
      </w:r>
      <w:r>
        <w:rPr/>
        <w:t>Estacado</w:t>
      </w:r>
      <w:r>
        <w:rPr>
          <w:spacing w:val="-4"/>
        </w:rPr>
        <w:t> </w:t>
      </w:r>
      <w:r>
        <w:rPr/>
        <w:t>Texas</w:t>
      </w:r>
      <w:r>
        <w:rPr>
          <w:spacing w:val="-4"/>
        </w:rPr>
        <w:t> </w:t>
      </w:r>
      <w:r>
        <w:rPr/>
        <w:t>Master</w:t>
      </w:r>
      <w:r>
        <w:rPr>
          <w:spacing w:val="-6"/>
        </w:rPr>
        <w:t> </w:t>
      </w:r>
      <w:r>
        <w:rPr/>
        <w:t>Naturalists</w:t>
      </w:r>
      <w:r>
        <w:rPr>
          <w:spacing w:val="-6"/>
        </w:rPr>
        <w:t> </w:t>
      </w:r>
      <w:r>
        <w:rPr/>
        <w:t>Curriculum</w:t>
      </w:r>
      <w:r>
        <w:rPr>
          <w:spacing w:val="-3"/>
        </w:rPr>
        <w:t> </w:t>
      </w:r>
      <w:r>
        <w:rPr/>
        <w:t>Guide Unit 20:</w:t>
        <w:tab/>
        <w:t>Rangeland Ecology and Management</w:t>
      </w:r>
    </w:p>
    <w:p>
      <w:pPr>
        <w:spacing w:line="93" w:lineRule="auto" w:before="427"/>
        <w:ind w:left="100" w:right="1007" w:firstLine="0"/>
        <w:jc w:val="left"/>
        <w:rPr>
          <w:rFonts w:ascii="P052" w:hAnsi="P052"/>
          <w:i/>
          <w:sz w:val="24"/>
        </w:rPr>
      </w:pPr>
      <w:r>
        <w:rPr>
          <w:rFonts w:ascii="P052" w:hAnsi="P052"/>
          <w:i/>
          <w:sz w:val="24"/>
        </w:rPr>
        <w:t>mysterious, awesome, indescribably magnificent world in itself.” </w:t>
      </w:r>
      <w:r>
        <w:rPr>
          <w:sz w:val="24"/>
        </w:rPr>
        <w:t>-Henry Miller</w:t>
      </w:r>
      <w:r>
        <w:rPr>
          <w:spacing w:val="80"/>
          <w:sz w:val="24"/>
        </w:rPr>
        <w:t> </w:t>
      </w:r>
      <w:r>
        <w:rPr>
          <w:rFonts w:ascii="P052" w:hAnsi="P052"/>
          <w:i/>
          <w:sz w:val="24"/>
        </w:rPr>
        <w:t>“The</w:t>
      </w:r>
      <w:r>
        <w:rPr>
          <w:rFonts w:ascii="P052" w:hAnsi="P052"/>
          <w:i/>
          <w:spacing w:val="-2"/>
          <w:sz w:val="24"/>
        </w:rPr>
        <w:t> </w:t>
      </w:r>
      <w:r>
        <w:rPr>
          <w:rFonts w:ascii="P052" w:hAnsi="P052"/>
          <w:i/>
          <w:sz w:val="24"/>
        </w:rPr>
        <w:t>moment</w:t>
      </w:r>
      <w:r>
        <w:rPr>
          <w:rFonts w:ascii="P052" w:hAnsi="P052"/>
          <w:i/>
          <w:spacing w:val="-6"/>
          <w:sz w:val="24"/>
        </w:rPr>
        <w:t> </w:t>
      </w:r>
      <w:r>
        <w:rPr>
          <w:rFonts w:ascii="P052" w:hAnsi="P052"/>
          <w:i/>
          <w:sz w:val="24"/>
        </w:rPr>
        <w:t>one gives</w:t>
      </w:r>
      <w:r>
        <w:rPr>
          <w:rFonts w:ascii="P052" w:hAnsi="P052"/>
          <w:i/>
          <w:spacing w:val="-5"/>
          <w:sz w:val="24"/>
        </w:rPr>
        <w:t> </w:t>
      </w:r>
      <w:r>
        <w:rPr>
          <w:rFonts w:ascii="P052" w:hAnsi="P052"/>
          <w:i/>
          <w:sz w:val="24"/>
        </w:rPr>
        <w:t>close</w:t>
      </w:r>
      <w:r>
        <w:rPr>
          <w:rFonts w:ascii="P052" w:hAnsi="P052"/>
          <w:i/>
          <w:spacing w:val="-2"/>
          <w:sz w:val="24"/>
        </w:rPr>
        <w:t> </w:t>
      </w:r>
      <w:r>
        <w:rPr>
          <w:rFonts w:ascii="P052" w:hAnsi="P052"/>
          <w:i/>
          <w:sz w:val="24"/>
        </w:rPr>
        <w:t>attention to</w:t>
      </w:r>
      <w:r>
        <w:rPr>
          <w:rFonts w:ascii="P052" w:hAnsi="P052"/>
          <w:i/>
          <w:spacing w:val="-3"/>
          <w:sz w:val="24"/>
        </w:rPr>
        <w:t> </w:t>
      </w:r>
      <w:r>
        <w:rPr>
          <w:rFonts w:ascii="P052" w:hAnsi="P052"/>
          <w:i/>
          <w:sz w:val="24"/>
        </w:rPr>
        <w:t>any</w:t>
      </w:r>
      <w:r>
        <w:rPr>
          <w:rFonts w:ascii="P052" w:hAnsi="P052"/>
          <w:i/>
          <w:spacing w:val="-2"/>
          <w:sz w:val="24"/>
        </w:rPr>
        <w:t> </w:t>
      </w:r>
      <w:r>
        <w:rPr>
          <w:rFonts w:ascii="P052" w:hAnsi="P052"/>
          <w:i/>
          <w:sz w:val="24"/>
        </w:rPr>
        <w:t>thing,</w:t>
      </w:r>
      <w:r>
        <w:rPr>
          <w:rFonts w:ascii="P052" w:hAnsi="P052"/>
          <w:i/>
          <w:spacing w:val="-2"/>
          <w:sz w:val="24"/>
        </w:rPr>
        <w:t> </w:t>
      </w:r>
      <w:r>
        <w:rPr>
          <w:rFonts w:ascii="P052" w:hAnsi="P052"/>
          <w:i/>
          <w:sz w:val="24"/>
        </w:rPr>
        <w:t>even</w:t>
      </w:r>
      <w:r>
        <w:rPr>
          <w:rFonts w:ascii="P052" w:hAnsi="P052"/>
          <w:i/>
          <w:spacing w:val="-4"/>
          <w:sz w:val="24"/>
        </w:rPr>
        <w:t> </w:t>
      </w:r>
      <w:r>
        <w:rPr>
          <w:rFonts w:ascii="P052" w:hAnsi="P052"/>
          <w:i/>
          <w:sz w:val="24"/>
        </w:rPr>
        <w:t>a</w:t>
      </w:r>
      <w:r>
        <w:rPr>
          <w:rFonts w:ascii="P052" w:hAnsi="P052"/>
          <w:i/>
          <w:spacing w:val="-1"/>
          <w:sz w:val="24"/>
        </w:rPr>
        <w:t> </w:t>
      </w:r>
      <w:r>
        <w:rPr>
          <w:rFonts w:ascii="P052" w:hAnsi="P052"/>
          <w:i/>
          <w:sz w:val="24"/>
        </w:rPr>
        <w:t>blade</w:t>
      </w:r>
      <w:r>
        <w:rPr>
          <w:rFonts w:ascii="P052" w:hAnsi="P052"/>
          <w:i/>
          <w:spacing w:val="-2"/>
          <w:sz w:val="24"/>
        </w:rPr>
        <w:t> </w:t>
      </w:r>
      <w:r>
        <w:rPr>
          <w:rFonts w:ascii="P052" w:hAnsi="P052"/>
          <w:i/>
          <w:sz w:val="24"/>
        </w:rPr>
        <w:t>of</w:t>
      </w:r>
      <w:r>
        <w:rPr>
          <w:rFonts w:ascii="P052" w:hAnsi="P052"/>
          <w:i/>
          <w:spacing w:val="-2"/>
          <w:sz w:val="24"/>
        </w:rPr>
        <w:t> </w:t>
      </w:r>
      <w:r>
        <w:rPr>
          <w:rFonts w:ascii="P052" w:hAnsi="P052"/>
          <w:i/>
          <w:sz w:val="24"/>
        </w:rPr>
        <w:t>grass,</w:t>
      </w:r>
      <w:r>
        <w:rPr>
          <w:rFonts w:ascii="P052" w:hAnsi="P052"/>
          <w:i/>
          <w:spacing w:val="-2"/>
          <w:sz w:val="24"/>
        </w:rPr>
        <w:t> </w:t>
      </w:r>
      <w:r>
        <w:rPr>
          <w:rFonts w:ascii="P052" w:hAnsi="P052"/>
          <w:i/>
          <w:sz w:val="24"/>
        </w:rPr>
        <w:t>it</w:t>
      </w:r>
      <w:r>
        <w:rPr>
          <w:rFonts w:ascii="P052" w:hAnsi="P052"/>
          <w:i/>
          <w:spacing w:val="-3"/>
          <w:sz w:val="24"/>
        </w:rPr>
        <w:t> </w:t>
      </w:r>
      <w:r>
        <w:rPr>
          <w:rFonts w:ascii="P052" w:hAnsi="P052"/>
          <w:i/>
          <w:sz w:val="24"/>
        </w:rPr>
        <w:t>becomes</w:t>
      </w:r>
      <w:r>
        <w:rPr>
          <w:rFonts w:ascii="P052" w:hAnsi="P052"/>
          <w:i/>
          <w:spacing w:val="-2"/>
          <w:sz w:val="24"/>
        </w:rPr>
        <w:t> </w:t>
      </w:r>
      <w:r>
        <w:rPr>
          <w:rFonts w:ascii="P052" w:hAnsi="P052"/>
          <w:i/>
          <w:sz w:val="24"/>
        </w:rPr>
        <w:t>a</w:t>
      </w:r>
    </w:p>
    <w:p>
      <w:pPr>
        <w:pStyle w:val="BodyText"/>
        <w:tabs>
          <w:tab w:pos="1539" w:val="left" w:leader="none"/>
        </w:tabs>
        <w:spacing w:line="637" w:lineRule="exact"/>
        <w:ind w:left="100"/>
      </w:pPr>
      <w:r>
        <w:rPr/>
        <w:t>Unit</w:t>
      </w:r>
      <w:r>
        <w:rPr>
          <w:spacing w:val="-6"/>
        </w:rPr>
        <w:t> </w:t>
      </w:r>
      <w:r>
        <w:rPr>
          <w:spacing w:val="-2"/>
        </w:rPr>
        <w:t>Goals:</w:t>
      </w:r>
      <w:r>
        <w:rPr/>
        <w:tab/>
        <w:t>After</w:t>
      </w:r>
      <w:r>
        <w:rPr>
          <w:spacing w:val="-5"/>
        </w:rPr>
        <w:t> </w:t>
      </w:r>
      <w:r>
        <w:rPr/>
        <w:t>completing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unit,</w:t>
      </w:r>
      <w:r>
        <w:rPr>
          <w:spacing w:val="-3"/>
        </w:rPr>
        <w:t> </w:t>
      </w:r>
      <w:r>
        <w:rPr/>
        <w:t>volunteers</w:t>
      </w:r>
      <w:r>
        <w:rPr>
          <w:spacing w:val="-4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1"/>
        </w:rPr>
        <w:t>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466" w:lineRule="exact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define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describe</w:t>
      </w:r>
      <w:r>
        <w:rPr>
          <w:spacing w:val="-2"/>
          <w:sz w:val="24"/>
        </w:rPr>
        <w:t> rangeland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322" w:lineRule="exact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define</w:t>
      </w:r>
      <w:r>
        <w:rPr>
          <w:spacing w:val="-3"/>
          <w:sz w:val="24"/>
        </w:rPr>
        <w:t> </w:t>
      </w:r>
      <w:r>
        <w:rPr>
          <w:sz w:val="24"/>
        </w:rPr>
        <w:t>rangeland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324" w:lineRule="exact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> </w:t>
      </w:r>
      <w:r>
        <w:rPr>
          <w:sz w:val="24"/>
        </w:rPr>
        <w:t>why range</w:t>
      </w:r>
      <w:r>
        <w:rPr>
          <w:spacing w:val="-3"/>
          <w:sz w:val="24"/>
        </w:rPr>
        <w:t> </w:t>
      </w:r>
      <w:r>
        <w:rPr>
          <w:sz w:val="24"/>
        </w:rPr>
        <w:t>management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different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agricultural</w:t>
      </w:r>
      <w:r>
        <w:rPr>
          <w:spacing w:val="-2"/>
          <w:sz w:val="24"/>
        </w:rPr>
        <w:t> vocations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324" w:lineRule="exact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basic</w:t>
      </w:r>
      <w:r>
        <w:rPr>
          <w:spacing w:val="-2"/>
          <w:sz w:val="24"/>
        </w:rPr>
        <w:t> </w:t>
      </w:r>
      <w:r>
        <w:rPr>
          <w:sz w:val="24"/>
        </w:rPr>
        <w:t>component</w:t>
      </w:r>
      <w:r>
        <w:rPr>
          <w:spacing w:val="-1"/>
          <w:sz w:val="24"/>
        </w:rPr>
        <w:t> </w:t>
      </w:r>
      <w:r>
        <w:rPr>
          <w:sz w:val="24"/>
        </w:rPr>
        <w:t>categories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range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324" w:lineRule="exact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list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describe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four</w:t>
      </w:r>
      <w:r>
        <w:rPr>
          <w:spacing w:val="-4"/>
          <w:sz w:val="24"/>
        </w:rPr>
        <w:t> </w:t>
      </w:r>
      <w:r>
        <w:rPr>
          <w:sz w:val="24"/>
        </w:rPr>
        <w:t>founding principles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grazing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64" w:lineRule="auto" w:before="142" w:after="0"/>
        <w:ind w:left="820" w:right="445" w:hanging="36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be 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communicate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importance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land management </w:t>
      </w:r>
      <w:r>
        <w:rPr>
          <w:spacing w:val="-2"/>
          <w:sz w:val="24"/>
        </w:rPr>
        <w:t>goals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186" w:lineRule="exact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5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native</w:t>
      </w:r>
      <w:r>
        <w:rPr>
          <w:spacing w:val="-2"/>
          <w:sz w:val="24"/>
        </w:rPr>
        <w:t> </w:t>
      </w:r>
      <w:r>
        <w:rPr>
          <w:sz w:val="24"/>
        </w:rPr>
        <w:t>grasses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grow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324" w:lineRule="exact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describe,</w:t>
      </w:r>
      <w:r>
        <w:rPr>
          <w:spacing w:val="-5"/>
          <w:sz w:val="24"/>
        </w:rPr>
        <w:t> </w:t>
      </w:r>
      <w:r>
        <w:rPr>
          <w:sz w:val="24"/>
        </w:rPr>
        <w:t>compare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contrast</w:t>
      </w:r>
      <w:r>
        <w:rPr>
          <w:spacing w:val="-2"/>
          <w:sz w:val="24"/>
        </w:rPr>
        <w:t> </w:t>
      </w:r>
      <w:r>
        <w:rPr>
          <w:sz w:val="24"/>
        </w:rPr>
        <w:t>rangeland</w:t>
      </w:r>
      <w:r>
        <w:rPr>
          <w:spacing w:val="-5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tools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64" w:lineRule="auto" w:before="141" w:after="0"/>
        <w:ind w:left="820" w:right="362" w:hanging="360"/>
        <w:jc w:val="left"/>
        <w:rPr>
          <w:sz w:val="24"/>
        </w:rPr>
      </w:pPr>
      <w:r>
        <w:rPr>
          <w:sz w:val="24"/>
        </w:rPr>
        <w:t>develop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awareness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grazing,</w:t>
      </w:r>
      <w:r>
        <w:rPr>
          <w:spacing w:val="-2"/>
          <w:sz w:val="24"/>
        </w:rPr>
        <w:t> </w:t>
      </w:r>
      <w:r>
        <w:rPr>
          <w:sz w:val="24"/>
        </w:rPr>
        <w:t>brush</w:t>
      </w:r>
      <w:r>
        <w:rPr>
          <w:spacing w:val="-3"/>
          <w:sz w:val="24"/>
        </w:rPr>
        <w:t> </w:t>
      </w:r>
      <w:r>
        <w:rPr>
          <w:sz w:val="24"/>
        </w:rPr>
        <w:t>and weed</w:t>
      </w:r>
      <w:r>
        <w:rPr>
          <w:spacing w:val="-2"/>
          <w:sz w:val="24"/>
        </w:rPr>
        <w:t> </w:t>
      </w:r>
      <w:r>
        <w:rPr>
          <w:sz w:val="24"/>
        </w:rPr>
        <w:t>issues</w:t>
      </w:r>
      <w:r>
        <w:rPr>
          <w:spacing w:val="-3"/>
          <w:sz w:val="24"/>
        </w:rPr>
        <w:t> </w:t>
      </w:r>
      <w:r>
        <w:rPr>
          <w:sz w:val="24"/>
        </w:rPr>
        <w:t>and management</w:t>
      </w:r>
      <w:r>
        <w:rPr>
          <w:spacing w:val="-1"/>
          <w:sz w:val="24"/>
        </w:rPr>
        <w:t> </w:t>
      </w:r>
      <w:r>
        <w:rPr>
          <w:sz w:val="24"/>
        </w:rPr>
        <w:t>on Texas rangelands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963" w:lineRule="exact" w:before="0" w:after="0"/>
        <w:ind w:left="519" w:right="0" w:hanging="419"/>
        <w:jc w:val="left"/>
        <w:rPr>
          <w:sz w:val="24"/>
        </w:rPr>
      </w:pPr>
      <w:r>
        <w:rPr>
          <w:sz w:val="24"/>
        </w:rPr>
        <w:t>Define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describe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rangeland.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  <w:tab w:pos="580" w:val="left" w:leader="none"/>
        </w:tabs>
        <w:spacing w:line="64" w:lineRule="auto" w:before="657" w:after="0"/>
        <w:ind w:left="580" w:right="414" w:hanging="480"/>
        <w:jc w:val="left"/>
        <w:rPr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two</w:t>
      </w:r>
      <w:r>
        <w:rPr>
          <w:spacing w:val="-4"/>
          <w:sz w:val="24"/>
        </w:rPr>
        <w:t> </w:t>
      </w:r>
      <w:r>
        <w:rPr>
          <w:sz w:val="24"/>
        </w:rPr>
        <w:t>basic</w:t>
      </w:r>
      <w:r>
        <w:rPr>
          <w:spacing w:val="-1"/>
          <w:sz w:val="24"/>
        </w:rPr>
        <w:t> </w:t>
      </w:r>
      <w:r>
        <w:rPr>
          <w:sz w:val="24"/>
        </w:rPr>
        <w:t>components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rangeland</w:t>
      </w:r>
      <w:r>
        <w:rPr>
          <w:spacing w:val="-2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according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Holechek et. al. (2001) (p. 639)</w:t>
      </w:r>
    </w:p>
    <w:p>
      <w:pPr>
        <w:pStyle w:val="BodyText"/>
        <w:spacing w:line="692" w:lineRule="exact"/>
      </w:pPr>
      <w:r>
        <w:rPr>
          <w:spacing w:val="-5"/>
        </w:rPr>
        <w:t>a.</w:t>
      </w:r>
    </w:p>
    <w:p>
      <w:pPr>
        <w:pStyle w:val="BodyText"/>
        <w:spacing w:line="810" w:lineRule="exact"/>
      </w:pPr>
      <w:r>
        <w:rPr>
          <w:spacing w:val="-5"/>
        </w:rPr>
        <w:t>b.</w:t>
      </w: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64" w:lineRule="auto" w:before="445" w:after="0"/>
        <w:ind w:left="520" w:right="660" w:hanging="420"/>
        <w:jc w:val="left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> </w:t>
      </w:r>
      <w:r>
        <w:rPr>
          <w:sz w:val="24"/>
        </w:rPr>
        <w:t>makes</w:t>
      </w:r>
      <w:r>
        <w:rPr>
          <w:spacing w:val="-3"/>
          <w:sz w:val="24"/>
        </w:rPr>
        <w:t> </w:t>
      </w:r>
      <w:r>
        <w:rPr>
          <w:sz w:val="24"/>
        </w:rPr>
        <w:t>rangeland</w:t>
      </w:r>
      <w:r>
        <w:rPr>
          <w:spacing w:val="-4"/>
          <w:sz w:val="24"/>
        </w:rPr>
        <w:t> </w:t>
      </w:r>
      <w:r>
        <w:rPr>
          <w:sz w:val="24"/>
        </w:rPr>
        <w:t>management</w:t>
      </w:r>
      <w:r>
        <w:rPr>
          <w:spacing w:val="-6"/>
          <w:sz w:val="24"/>
        </w:rPr>
        <w:t> </w:t>
      </w:r>
      <w:r>
        <w:rPr>
          <w:sz w:val="24"/>
        </w:rPr>
        <w:t>unique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agricultural</w:t>
      </w:r>
      <w:r>
        <w:rPr>
          <w:spacing w:val="-4"/>
          <w:sz w:val="24"/>
        </w:rPr>
        <w:t> </w:t>
      </w:r>
      <w:r>
        <w:rPr>
          <w:sz w:val="24"/>
        </w:rPr>
        <w:t>vocations?</w:t>
      </w:r>
      <w:r>
        <w:rPr>
          <w:spacing w:val="-3"/>
          <w:sz w:val="24"/>
        </w:rPr>
        <w:t> </w:t>
      </w:r>
      <w:r>
        <w:rPr>
          <w:sz w:val="24"/>
        </w:rPr>
        <w:t>(pp. </w:t>
      </w:r>
      <w:r>
        <w:rPr>
          <w:spacing w:val="-2"/>
          <w:sz w:val="24"/>
        </w:rPr>
        <w:t>639-640)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0" w:lineRule="auto" w:before="740" w:after="0"/>
        <w:ind w:left="519" w:right="0" w:hanging="419"/>
        <w:jc w:val="left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> </w:t>
      </w:r>
      <w:r>
        <w:rPr>
          <w:sz w:val="24"/>
        </w:rPr>
        <w:t>should be the</w:t>
      </w:r>
      <w:r>
        <w:rPr>
          <w:spacing w:val="-4"/>
          <w:sz w:val="24"/>
        </w:rPr>
        <w:t> </w:t>
      </w:r>
      <w:r>
        <w:rPr>
          <w:sz w:val="24"/>
        </w:rPr>
        <w:t>primary</w:t>
      </w:r>
      <w:r>
        <w:rPr>
          <w:spacing w:val="-2"/>
          <w:sz w:val="24"/>
        </w:rPr>
        <w:t> </w:t>
      </w:r>
      <w:r>
        <w:rPr>
          <w:sz w:val="24"/>
        </w:rPr>
        <w:t>grazing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goal?</w:t>
      </w:r>
      <w:r>
        <w:rPr>
          <w:spacing w:val="-3"/>
          <w:sz w:val="24"/>
        </w:rPr>
        <w:t> </w:t>
      </w:r>
      <w:r>
        <w:rPr>
          <w:sz w:val="24"/>
        </w:rPr>
        <w:t>(p.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642)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700" w:bottom="280" w:left="1340" w:right="1120"/>
        </w:sectPr>
      </w:pP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64" w:lineRule="auto" w:before="49" w:after="0"/>
        <w:ind w:left="520" w:right="694" w:hanging="420"/>
        <w:jc w:val="left"/>
        <w:rPr>
          <w:sz w:val="24"/>
        </w:rPr>
      </w:pPr>
      <w:r>
        <w:rPr>
          <w:sz w:val="24"/>
        </w:rPr>
        <w:t>Describe some management tools that can be used to sustain different populations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both</w:t>
      </w:r>
      <w:r>
        <w:rPr>
          <w:spacing w:val="-3"/>
          <w:sz w:val="24"/>
        </w:rPr>
        <w:t> </w:t>
      </w:r>
      <w:r>
        <w:rPr>
          <w:sz w:val="24"/>
        </w:rPr>
        <w:t>domestic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livestock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native</w:t>
      </w:r>
      <w:r>
        <w:rPr>
          <w:spacing w:val="-2"/>
          <w:sz w:val="24"/>
        </w:rPr>
        <w:t> </w:t>
      </w:r>
      <w:r>
        <w:rPr>
          <w:sz w:val="24"/>
        </w:rPr>
        <w:t>wildlife within</w:t>
      </w:r>
      <w:r>
        <w:rPr>
          <w:spacing w:val="-3"/>
          <w:sz w:val="24"/>
        </w:rPr>
        <w:t> </w:t>
      </w:r>
      <w:r>
        <w:rPr>
          <w:sz w:val="24"/>
        </w:rPr>
        <w:t>the same rangeland without detriment to the land. (pp. 641, 647 and others)</w:t>
      </w:r>
    </w:p>
    <w:p>
      <w:pPr>
        <w:pStyle w:val="BodyText"/>
        <w:spacing w:before="427"/>
        <w:ind w:left="0"/>
      </w:pPr>
    </w:p>
    <w:p>
      <w:pPr>
        <w:pStyle w:val="ListParagraph"/>
        <w:numPr>
          <w:ilvl w:val="0"/>
          <w:numId w:val="2"/>
        </w:numPr>
        <w:tabs>
          <w:tab w:pos="520" w:val="left" w:leader="none"/>
          <w:tab w:pos="3527" w:val="left" w:leader="none"/>
        </w:tabs>
        <w:spacing w:line="64" w:lineRule="auto" w:before="0" w:after="0"/>
        <w:ind w:left="520" w:right="321" w:hanging="420"/>
        <w:jc w:val="left"/>
        <w:rPr>
          <w:sz w:val="24"/>
        </w:rPr>
      </w:pPr>
      <w:r>
        <w:rPr>
          <w:sz w:val="24"/>
        </w:rPr>
        <w:t>In order to accomplish grazing managements goals, an understanding of how grasses grow is necessary.</w:t>
        <w:tab/>
        <w:t>Fill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chart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missing</w:t>
      </w:r>
      <w:r>
        <w:rPr>
          <w:spacing w:val="-3"/>
          <w:sz w:val="24"/>
        </w:rPr>
        <w:t> </w:t>
      </w:r>
      <w:r>
        <w:rPr>
          <w:sz w:val="24"/>
        </w:rPr>
        <w:t>information on what grasses need to grow.</w:t>
      </w:r>
    </w:p>
    <w:p>
      <w:pPr>
        <w:pStyle w:val="BodyText"/>
        <w:spacing w:before="8"/>
        <w:ind w:left="0"/>
        <w:rPr>
          <w:sz w:val="5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914400</wp:posOffset>
            </wp:positionH>
            <wp:positionV relativeFrom="paragraph">
              <wp:posOffset>178710</wp:posOffset>
            </wp:positionV>
            <wp:extent cx="5843232" cy="2343150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232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520" w:val="left" w:leader="none"/>
          <w:tab w:pos="3601" w:val="left" w:leader="none"/>
        </w:tabs>
        <w:spacing w:line="64" w:lineRule="auto" w:before="1047" w:after="0"/>
        <w:ind w:left="520" w:right="400" w:hanging="420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> </w:t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resting period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non-use for</w:t>
      </w:r>
      <w:r>
        <w:rPr>
          <w:spacing w:val="-3"/>
          <w:sz w:val="24"/>
        </w:rPr>
        <w:t> </w:t>
      </w:r>
      <w:r>
        <w:rPr>
          <w:sz w:val="24"/>
        </w:rPr>
        <w:t>grassland</w:t>
      </w:r>
      <w:r>
        <w:rPr>
          <w:spacing w:val="-2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important in preventing overgrazing.</w:t>
        <w:tab/>
        <w:t>(p. 644)</w:t>
      </w:r>
    </w:p>
    <w:p>
      <w:pPr>
        <w:pStyle w:val="BodyText"/>
        <w:spacing w:before="101"/>
        <w:ind w:left="0"/>
      </w:pPr>
    </w:p>
    <w:p>
      <w:pPr>
        <w:pStyle w:val="ListParagraph"/>
        <w:numPr>
          <w:ilvl w:val="0"/>
          <w:numId w:val="2"/>
        </w:numPr>
        <w:tabs>
          <w:tab w:pos="519" w:val="left" w:leader="none"/>
          <w:tab w:pos="580" w:val="left" w:leader="none"/>
        </w:tabs>
        <w:spacing w:line="64" w:lineRule="auto" w:before="0" w:after="0"/>
        <w:ind w:left="580" w:right="538" w:hanging="480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stocking rate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grazing</w:t>
      </w:r>
      <w:r>
        <w:rPr>
          <w:spacing w:val="-1"/>
          <w:sz w:val="24"/>
        </w:rPr>
        <w:t> </w:t>
      </w:r>
      <w:r>
        <w:rPr>
          <w:sz w:val="24"/>
        </w:rPr>
        <w:t>system?</w:t>
      </w:r>
      <w:r>
        <w:rPr>
          <w:spacing w:val="-3"/>
          <w:sz w:val="24"/>
        </w:rPr>
        <w:t> </w:t>
      </w:r>
      <w:r>
        <w:rPr>
          <w:sz w:val="24"/>
        </w:rPr>
        <w:t>(pp. 641, </w:t>
      </w:r>
      <w:r>
        <w:rPr>
          <w:spacing w:val="-4"/>
          <w:sz w:val="24"/>
        </w:rPr>
        <w:t>646)</w:t>
      </w:r>
    </w:p>
    <w:p>
      <w:pPr>
        <w:pStyle w:val="ListParagraph"/>
        <w:numPr>
          <w:ilvl w:val="0"/>
          <w:numId w:val="2"/>
        </w:numPr>
        <w:tabs>
          <w:tab w:pos="520" w:val="left" w:leader="none"/>
          <w:tab w:pos="6620" w:val="left" w:leader="none"/>
        </w:tabs>
        <w:spacing w:line="64" w:lineRule="auto" w:before="975" w:after="0"/>
        <w:ind w:left="520" w:right="446" w:hanging="420"/>
        <w:jc w:val="left"/>
        <w:rPr>
          <w:sz w:val="24"/>
        </w:rPr>
      </w:pPr>
      <w:r>
        <w:rPr>
          <w:sz w:val="24"/>
        </w:rPr>
        <w:t>List some positives and negatives for brush and weeds.</w:t>
        <w:tab/>
        <w:t>Give</w:t>
      </w:r>
      <w:r>
        <w:rPr>
          <w:spacing w:val="-9"/>
          <w:sz w:val="24"/>
        </w:rPr>
        <w:t> </w:t>
      </w:r>
      <w:r>
        <w:rPr>
          <w:sz w:val="24"/>
        </w:rPr>
        <w:t>examples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each that occur in Texas.</w:t>
      </w:r>
    </w:p>
    <w:p>
      <w:pPr>
        <w:pStyle w:val="BodyText"/>
        <w:spacing w:line="854" w:lineRule="exact"/>
      </w:pPr>
      <w:r>
        <w:rPr>
          <w:spacing w:val="-2"/>
        </w:rPr>
        <w:t>BRUSH:</w:t>
      </w:r>
    </w:p>
    <w:p>
      <w:pPr>
        <w:pStyle w:val="BodyText"/>
        <w:spacing w:line="971" w:lineRule="exact"/>
      </w:pPr>
      <w:r>
        <w:rPr>
          <w:spacing w:val="-2"/>
        </w:rPr>
        <w:t>WEED:</w:t>
      </w:r>
    </w:p>
    <w:p>
      <w:pPr>
        <w:pStyle w:val="ListParagraph"/>
        <w:numPr>
          <w:ilvl w:val="0"/>
          <w:numId w:val="2"/>
        </w:numPr>
        <w:tabs>
          <w:tab w:pos="642" w:val="left" w:leader="none"/>
        </w:tabs>
        <w:spacing w:line="1082" w:lineRule="exact" w:before="0" w:after="0"/>
        <w:ind w:left="642" w:right="0" w:hanging="542"/>
        <w:jc w:val="left"/>
        <w:rPr>
          <w:rFonts w:ascii="Times New Roman"/>
          <w:sz w:val="24"/>
        </w:rPr>
      </w:pPr>
      <w:r>
        <w:rPr>
          <w:sz w:val="24"/>
        </w:rPr>
        <w:t>Fill 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grasses</w:t>
      </w:r>
      <w:r>
        <w:rPr>
          <w:spacing w:val="-3"/>
          <w:sz w:val="24"/>
        </w:rPr>
        <w:t> </w:t>
      </w:r>
      <w:r>
        <w:rPr>
          <w:sz w:val="24"/>
        </w:rPr>
        <w:t>handout</w:t>
      </w:r>
      <w:r>
        <w:rPr>
          <w:spacing w:val="-1"/>
          <w:sz w:val="24"/>
        </w:rPr>
        <w:t> </w:t>
      </w:r>
      <w:r>
        <w:rPr>
          <w:sz w:val="24"/>
        </w:rPr>
        <w:t>(given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4"/>
          <w:sz w:val="24"/>
        </w:rPr>
        <w:t> </w:t>
      </w:r>
      <w:r>
        <w:rPr>
          <w:sz w:val="24"/>
        </w:rPr>
        <w:t>at </w:t>
      </w:r>
      <w:r>
        <w:rPr>
          <w:spacing w:val="-2"/>
          <w:sz w:val="24"/>
        </w:rPr>
        <w:t>session).</w:t>
      </w:r>
    </w:p>
    <w:sectPr>
      <w:pgSz w:w="11910" w:h="16840"/>
      <w:pgMar w:top="700" w:bottom="280" w:left="13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sana Math">
    <w:altName w:val="Asana Math"/>
    <w:charset w:val="0"/>
    <w:family w:val="auto"/>
    <w:pitch w:val="variable"/>
  </w:font>
  <w:font w:name="P052">
    <w:altName w:val="P052"/>
    <w:charset w:val="0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20" w:hanging="420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2" w:hanging="4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5" w:hanging="4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7" w:hanging="4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0" w:hanging="4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3" w:hanging="4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5" w:hanging="4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8" w:hanging="4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0" w:hanging="4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sana Math" w:hAnsi="Asana Math" w:eastAsia="Asana Math" w:cs="Asana Math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520"/>
    </w:pPr>
    <w:rPr>
      <w:rFonts w:ascii="Asana Math" w:hAnsi="Asana Math" w:eastAsia="Asana Math" w:cs="Asana Math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19" w:hanging="359"/>
    </w:pPr>
    <w:rPr>
      <w:rFonts w:ascii="Asana Math" w:hAnsi="Asana Math" w:eastAsia="Asana Math" w:cs="Asana Math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degun</dc:creator>
  <dc:description/>
  <dcterms:created xsi:type="dcterms:W3CDTF">2024-02-08T22:03:49Z</dcterms:created>
  <dcterms:modified xsi:type="dcterms:W3CDTF">2024-02-08T22:03:49Z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Creator">
    <vt:lpwstr>WPS Office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D:20200308124408+17'44'</vt:lpwstr>
  </property>
</Properties>
</file>