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D2FA" w14:textId="0A1D4463" w:rsidR="00DE57E4" w:rsidRPr="00DE57E4" w:rsidRDefault="00DE57E4">
      <w:pPr>
        <w:rPr>
          <w:b/>
          <w:bCs/>
          <w:sz w:val="28"/>
          <w:szCs w:val="28"/>
        </w:rPr>
      </w:pPr>
      <w:r w:rsidRPr="00DE57E4">
        <w:rPr>
          <w:b/>
          <w:bCs/>
          <w:sz w:val="28"/>
          <w:szCs w:val="28"/>
        </w:rPr>
        <w:t>Lake CC SP Cheat Sheet</w:t>
      </w:r>
    </w:p>
    <w:p w14:paraId="1FD537AC" w14:textId="71BCD65C" w:rsidR="00DE57E4" w:rsidRDefault="00E654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57E4" w:rsidRPr="00DE57E4">
        <w:rPr>
          <w:sz w:val="24"/>
          <w:szCs w:val="24"/>
        </w:rPr>
        <w:t>This year there will be less emphasis on plant identification for interns due to a thorough AT Program of Plant Identification developed over the Summer.  Instead, the emphasis will be on what the Master Naturalist should observe about plants.</w:t>
      </w:r>
    </w:p>
    <w:p w14:paraId="1737AEE9" w14:textId="10B789D5" w:rsidR="00DE57E4" w:rsidRPr="00214E15" w:rsidRDefault="00DE57E4">
      <w:pPr>
        <w:rPr>
          <w:b/>
          <w:bCs/>
          <w:sz w:val="24"/>
          <w:szCs w:val="24"/>
        </w:rPr>
      </w:pPr>
      <w:r w:rsidRPr="00214E15">
        <w:rPr>
          <w:b/>
          <w:bCs/>
          <w:sz w:val="24"/>
          <w:szCs w:val="24"/>
        </w:rPr>
        <w:t>Several items to consider:</w:t>
      </w:r>
    </w:p>
    <w:p w14:paraId="7E0A1A6E" w14:textId="25C75D3B" w:rsidR="00DE57E4" w:rsidRDefault="00DE57E4" w:rsidP="00DE57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Lists are evolving entities, each  time we come to the park, we discover new plants; likewise, as we visit different parts of the </w:t>
      </w:r>
      <w:r w:rsidR="00214E15">
        <w:rPr>
          <w:sz w:val="24"/>
          <w:szCs w:val="24"/>
        </w:rPr>
        <w:t>park,</w:t>
      </w:r>
      <w:r>
        <w:rPr>
          <w:sz w:val="24"/>
          <w:szCs w:val="24"/>
        </w:rPr>
        <w:t xml:space="preserve"> we discover different plants.  While our lists at the various sites will evolve and grow, we will always limit the number of plants for a Master Naturalist to learn.  If the Naturalist chooses to </w:t>
      </w:r>
      <w:r w:rsidR="00214E15">
        <w:rPr>
          <w:sz w:val="24"/>
          <w:szCs w:val="24"/>
        </w:rPr>
        <w:t>pursue</w:t>
      </w:r>
      <w:r>
        <w:rPr>
          <w:sz w:val="24"/>
          <w:szCs w:val="24"/>
        </w:rPr>
        <w:t xml:space="preserve"> plant identification beyond that, that will be great.</w:t>
      </w:r>
    </w:p>
    <w:p w14:paraId="660BCCE7" w14:textId="025624C5" w:rsidR="00DE57E4" w:rsidRDefault="00DE57E4" w:rsidP="00DE57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record Blackbrush Acacia in Texas is in this park.  Discovered only several years ago, it stands at over 21 feet tall.</w:t>
      </w:r>
    </w:p>
    <w:p w14:paraId="3DCD5CDA" w14:textId="0A6FF563" w:rsidR="00DE57E4" w:rsidRDefault="00DE57E4" w:rsidP="00DE57E4">
      <w:pPr>
        <w:pStyle w:val="ListParagraph"/>
        <w:rPr>
          <w:sz w:val="24"/>
          <w:szCs w:val="24"/>
        </w:rPr>
      </w:pPr>
    </w:p>
    <w:p w14:paraId="04258773" w14:textId="121AFC55" w:rsidR="00DE57E4" w:rsidRDefault="00DE57E4" w:rsidP="00DE57E4">
      <w:pPr>
        <w:pStyle w:val="ListParagraph"/>
        <w:ind w:left="-90"/>
        <w:rPr>
          <w:b/>
          <w:bCs/>
          <w:sz w:val="24"/>
          <w:szCs w:val="24"/>
        </w:rPr>
      </w:pPr>
      <w:r w:rsidRPr="00214E15">
        <w:rPr>
          <w:b/>
          <w:bCs/>
          <w:sz w:val="24"/>
          <w:szCs w:val="24"/>
        </w:rPr>
        <w:t>What to observe when examining plants</w:t>
      </w:r>
      <w:r w:rsidR="00780A09" w:rsidRPr="00214E15">
        <w:rPr>
          <w:b/>
          <w:bCs/>
          <w:sz w:val="24"/>
          <w:szCs w:val="24"/>
        </w:rPr>
        <w:t>?</w:t>
      </w:r>
    </w:p>
    <w:p w14:paraId="304F0FEA" w14:textId="3C8DD846" w:rsidR="00974DC7" w:rsidRDefault="00974DC7" w:rsidP="00974DC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Taste:  </w:t>
      </w:r>
      <w:r w:rsidRPr="00974DC7">
        <w:rPr>
          <w:sz w:val="24"/>
          <w:szCs w:val="24"/>
        </w:rPr>
        <w:t>sometimes it is useful to taste a leaf (Taste not Eat); all plants are edible</w:t>
      </w:r>
      <w:r>
        <w:rPr>
          <w:b/>
          <w:bCs/>
          <w:sz w:val="24"/>
          <w:szCs w:val="24"/>
        </w:rPr>
        <w:t xml:space="preserve"> ONCE!</w:t>
      </w:r>
    </w:p>
    <w:p w14:paraId="180C06F1" w14:textId="03A77FD5" w:rsidR="00214E15" w:rsidRPr="00214E15" w:rsidRDefault="00214E15" w:rsidP="001A236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description of plant</w:t>
      </w:r>
      <w:r w:rsidR="000F3A19">
        <w:rPr>
          <w:b/>
          <w:bCs/>
          <w:sz w:val="24"/>
          <w:szCs w:val="24"/>
        </w:rPr>
        <w:t xml:space="preserve"> and vegetative </w:t>
      </w:r>
      <w:proofErr w:type="gramStart"/>
      <w:r w:rsidR="000F3A19">
        <w:rPr>
          <w:b/>
          <w:bCs/>
          <w:sz w:val="24"/>
          <w:szCs w:val="24"/>
        </w:rPr>
        <w:t>density:</w:t>
      </w:r>
      <w:proofErr w:type="gramEnd"/>
      <w:r w:rsidR="001A2365">
        <w:rPr>
          <w:b/>
          <w:bCs/>
          <w:sz w:val="24"/>
          <w:szCs w:val="24"/>
        </w:rPr>
        <w:t xml:space="preserve">  </w:t>
      </w:r>
      <w:r w:rsidR="001A2365" w:rsidRPr="001A2365">
        <w:rPr>
          <w:sz w:val="24"/>
          <w:szCs w:val="24"/>
        </w:rPr>
        <w:t>are the plants low to ground, erect, prostrate, climbing or leaning; sparce or growing in dense vegetative surroundings</w:t>
      </w:r>
    </w:p>
    <w:p w14:paraId="2054CBDA" w14:textId="14A76F0E" w:rsidR="00780A09" w:rsidRDefault="00214E15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Plant</w:t>
      </w:r>
      <w:r w:rsidR="00E65408">
        <w:rPr>
          <w:b/>
          <w:bCs/>
          <w:sz w:val="24"/>
          <w:szCs w:val="24"/>
        </w:rPr>
        <w:t>-</w:t>
      </w:r>
      <w:r w:rsidR="00780A09" w:rsidRPr="00214E15">
        <w:rPr>
          <w:b/>
          <w:bCs/>
          <w:sz w:val="24"/>
          <w:szCs w:val="24"/>
        </w:rPr>
        <w:t>Size</w:t>
      </w:r>
      <w:r w:rsidR="00E65408">
        <w:rPr>
          <w:sz w:val="24"/>
          <w:szCs w:val="24"/>
        </w:rPr>
        <w:t xml:space="preserve">:  </w:t>
      </w:r>
      <w:r w:rsidR="00780A09">
        <w:rPr>
          <w:sz w:val="24"/>
          <w:szCs w:val="24"/>
        </w:rPr>
        <w:t>remember you may be looking at a seedling.  Look at a number of the species</w:t>
      </w:r>
    </w:p>
    <w:p w14:paraId="3913C5B3" w14:textId="62316FC3" w:rsidR="00780A09" w:rsidRPr="00E65408" w:rsidRDefault="00780A09" w:rsidP="00E654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E15">
        <w:rPr>
          <w:b/>
          <w:bCs/>
          <w:sz w:val="24"/>
          <w:szCs w:val="24"/>
        </w:rPr>
        <w:t>Leaves:</w:t>
      </w:r>
      <w:r>
        <w:rPr>
          <w:sz w:val="24"/>
          <w:szCs w:val="24"/>
        </w:rPr>
        <w:t xml:space="preserve"> </w:t>
      </w:r>
      <w:r w:rsidR="00E65408">
        <w:rPr>
          <w:b/>
          <w:bCs/>
          <w:sz w:val="24"/>
          <w:szCs w:val="24"/>
        </w:rPr>
        <w:t>Remove leaf from plant</w:t>
      </w:r>
      <w:r w:rsidR="00E65408">
        <w:rPr>
          <w:sz w:val="24"/>
          <w:szCs w:val="24"/>
        </w:rPr>
        <w:t xml:space="preserve"> examine the sap (clear or milky);</w:t>
      </w:r>
      <w:r w:rsidRPr="00E65408">
        <w:rPr>
          <w:sz w:val="24"/>
          <w:szCs w:val="24"/>
        </w:rPr>
        <w:t xml:space="preserve"> look at location of leaves (Opposite or Alternate, or Clustered); coloration (Top and Bottom); are leaves same shape and size top to bottom of plant; do leaves have smooth or serrated edges; are they smooth, rough, waxy, fuzzy on the surface (check both sides); are leaves single or multiples; are leaves parallel veined or palmate veined; when crushed, do they have a unique odor</w:t>
      </w:r>
    </w:p>
    <w:p w14:paraId="2FC51864" w14:textId="097C99FE" w:rsidR="00780A09" w:rsidRDefault="00780A09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E15">
        <w:rPr>
          <w:b/>
          <w:bCs/>
          <w:sz w:val="24"/>
          <w:szCs w:val="24"/>
        </w:rPr>
        <w:t>Plant structure as a whole</w:t>
      </w:r>
      <w:r>
        <w:rPr>
          <w:sz w:val="24"/>
          <w:szCs w:val="24"/>
        </w:rPr>
        <w:t xml:space="preserve">.  Is it tree-like or shrub-like; does it have one trunk or many; are branches pliable or brittle (tough); are stems thorned or thornless; are thorns straight or curved; how are thorns presented (paired or </w:t>
      </w:r>
      <w:r w:rsidR="00214E15">
        <w:rPr>
          <w:sz w:val="24"/>
          <w:szCs w:val="24"/>
        </w:rPr>
        <w:t>scattered)?</w:t>
      </w:r>
    </w:p>
    <w:p w14:paraId="494CC367" w14:textId="58D517A3" w:rsidR="00253DCB" w:rsidRDefault="00253DCB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E15">
        <w:rPr>
          <w:b/>
          <w:bCs/>
          <w:sz w:val="24"/>
          <w:szCs w:val="24"/>
        </w:rPr>
        <w:t>Bark:</w:t>
      </w:r>
      <w:r>
        <w:rPr>
          <w:sz w:val="24"/>
          <w:szCs w:val="24"/>
        </w:rPr>
        <w:t xml:space="preserve">  look at color, texture, branching of the bark</w:t>
      </w:r>
    </w:p>
    <w:p w14:paraId="01F8AA9A" w14:textId="0C2C63B1" w:rsidR="00214E15" w:rsidRDefault="00214E15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E15">
        <w:rPr>
          <w:b/>
          <w:bCs/>
          <w:sz w:val="24"/>
          <w:szCs w:val="24"/>
        </w:rPr>
        <w:t>Relative abundance:</w:t>
      </w:r>
      <w:r>
        <w:rPr>
          <w:sz w:val="24"/>
          <w:szCs w:val="24"/>
        </w:rPr>
        <w:t xml:space="preserve">  is the observed one of many of the same species or a novelty </w:t>
      </w:r>
    </w:p>
    <w:p w14:paraId="1DF93C8B" w14:textId="7E5BA385" w:rsidR="00214E15" w:rsidRDefault="00214E15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Flowers:</w:t>
      </w:r>
      <w:r>
        <w:rPr>
          <w:sz w:val="24"/>
          <w:szCs w:val="24"/>
        </w:rPr>
        <w:t xml:space="preserve">  observe color, number of petals; are petals united or separate; are flowers perfect or imperfect (ask facilitator if you need definitions); is flower large or small; when do you see the flower; is it open or closed when you observe it; Is ovary superior or inferior; are flowers solitary, in clusters (at some point you will need to identify cluster types, </w:t>
      </w:r>
      <w:r w:rsidR="00974DC7">
        <w:rPr>
          <w:sz w:val="24"/>
          <w:szCs w:val="24"/>
        </w:rPr>
        <w:t>inflorescences</w:t>
      </w:r>
      <w:r>
        <w:rPr>
          <w:sz w:val="24"/>
          <w:szCs w:val="24"/>
        </w:rPr>
        <w:t>)</w:t>
      </w:r>
    </w:p>
    <w:p w14:paraId="1C9D1017" w14:textId="0354D53D" w:rsidR="00AA0787" w:rsidRDefault="00AA0787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Fruit/seeds:</w:t>
      </w:r>
      <w:r>
        <w:rPr>
          <w:sz w:val="24"/>
          <w:szCs w:val="24"/>
        </w:rPr>
        <w:t xml:space="preserve">  Examine plant for fruit, seed pods; does the plant appear to have extended blooming period</w:t>
      </w:r>
    </w:p>
    <w:p w14:paraId="34F8F481" w14:textId="68852783" w:rsidR="00214E15" w:rsidRDefault="00214E15" w:rsidP="00780A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Soil and other parameters:</w:t>
      </w:r>
      <w:r>
        <w:rPr>
          <w:sz w:val="24"/>
          <w:szCs w:val="24"/>
        </w:rPr>
        <w:t xml:space="preserve">  general description of soil; topography; prevailing wind conditions; elevation above sea level</w:t>
      </w:r>
    </w:p>
    <w:p w14:paraId="5749C470" w14:textId="3B733FC4" w:rsidR="00AA0787" w:rsidRPr="00AA0787" w:rsidRDefault="00AA0787" w:rsidP="00AA0787">
      <w:pPr>
        <w:rPr>
          <w:sz w:val="24"/>
          <w:szCs w:val="24"/>
        </w:rPr>
      </w:pPr>
      <w:r>
        <w:rPr>
          <w:sz w:val="24"/>
          <w:szCs w:val="24"/>
        </w:rPr>
        <w:t>Record your observations.  The more items you observe, the better you will become at noting</w:t>
      </w:r>
      <w:r>
        <w:rPr>
          <w:sz w:val="24"/>
          <w:szCs w:val="24"/>
        </w:rPr>
        <w:t xml:space="preserve"> characteristics</w:t>
      </w:r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identification of plant species and families, and ultimately competent in the use of dichotomous keys for plants.</w:t>
      </w:r>
    </w:p>
    <w:sectPr w:rsidR="00AA0787" w:rsidRPr="00AA0787" w:rsidSect="00AA078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D32"/>
    <w:multiLevelType w:val="hybridMultilevel"/>
    <w:tmpl w:val="CD5A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0AD"/>
    <w:multiLevelType w:val="hybridMultilevel"/>
    <w:tmpl w:val="515CAD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E4"/>
    <w:rsid w:val="000F3A19"/>
    <w:rsid w:val="00137121"/>
    <w:rsid w:val="001A2365"/>
    <w:rsid w:val="00214E15"/>
    <w:rsid w:val="00253DCB"/>
    <w:rsid w:val="00780A09"/>
    <w:rsid w:val="00974DC7"/>
    <w:rsid w:val="00AA0787"/>
    <w:rsid w:val="00DE57E4"/>
    <w:rsid w:val="00E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7028"/>
  <w15:chartTrackingRefBased/>
  <w15:docId w15:val="{AA692300-D8BF-4270-9D12-13A7EFFD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7</cp:revision>
  <cp:lastPrinted>2021-09-10T21:18:00Z</cp:lastPrinted>
  <dcterms:created xsi:type="dcterms:W3CDTF">2021-09-10T16:47:00Z</dcterms:created>
  <dcterms:modified xsi:type="dcterms:W3CDTF">2021-09-10T21:24:00Z</dcterms:modified>
</cp:coreProperties>
</file>